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64" w:rsidRPr="00FF76F8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</w:t>
      </w:r>
      <w:r w:rsidRPr="00FF76F8">
        <w:rPr>
          <w:rFonts w:ascii="Times New Roman" w:hAnsi="Times New Roman" w:cs="Times New Roman"/>
          <w:sz w:val="28"/>
          <w:szCs w:val="28"/>
        </w:rPr>
        <w:t>ЕРСТВО ОСВІТИ І НАУКИ УКРАЇНИ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>ТЕХНОЛОГО-ЕКОНОМІЧНИЙ КОЛЕДЖ БНАУ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600" w:rsidRDefault="000F4600" w:rsidP="000F46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0F4600" w:rsidRDefault="000F4600" w:rsidP="000F46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економічним відділенням</w:t>
      </w:r>
    </w:p>
    <w:p w:rsidR="000F4600" w:rsidRDefault="000F4600" w:rsidP="000F46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</w:p>
    <w:p w:rsidR="000F4600" w:rsidRDefault="000F4600" w:rsidP="000F46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6470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серпня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736470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A3264" w:rsidRPr="000F4600" w:rsidRDefault="008A3264" w:rsidP="008A3264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264" w:rsidRDefault="008A3264" w:rsidP="008A326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домашнього завдання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Інформаційні системи і технології</w:t>
      </w:r>
    </w:p>
    <w:p w:rsidR="008A3264" w:rsidRPr="00FF76F8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комерційній діяльності</w:t>
      </w:r>
      <w:r w:rsidRPr="00FF76F8">
        <w:rPr>
          <w:rFonts w:ascii="Times New Roman" w:hAnsi="Times New Roman" w:cs="Times New Roman"/>
          <w:b/>
          <w:sz w:val="28"/>
          <w:szCs w:val="28"/>
        </w:rPr>
        <w:t>»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груп ЗКД – 201, ЗКД – 202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заочної форми навчання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спеціалізації </w:t>
      </w:r>
      <w:r w:rsidRPr="00FF76F8">
        <w:rPr>
          <w:rFonts w:ascii="Times New Roman" w:hAnsi="Times New Roman" w:cs="Times New Roman"/>
          <w:b/>
          <w:sz w:val="28"/>
          <w:szCs w:val="28"/>
        </w:rPr>
        <w:t>«Комерційна діяльність»</w:t>
      </w: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64" w:rsidRDefault="008A3264" w:rsidP="008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64" w:rsidRPr="00FF76F8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6F8">
        <w:rPr>
          <w:rFonts w:ascii="Times New Roman" w:hAnsi="Times New Roman" w:cs="Times New Roman"/>
          <w:sz w:val="28"/>
          <w:szCs w:val="28"/>
        </w:rPr>
        <w:t xml:space="preserve">Викладач </w:t>
      </w:r>
      <w:r w:rsidR="000F4600"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 w:rsidR="000F460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264" w:rsidRDefault="008A3264" w:rsidP="008A3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Розглянуто і схвалено</w:t>
      </w:r>
    </w:p>
    <w:p w:rsidR="008A3264" w:rsidRDefault="008A3264" w:rsidP="008A3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цикловою комісією</w:t>
      </w:r>
    </w:p>
    <w:p w:rsidR="008A3264" w:rsidRDefault="008A3264" w:rsidP="008A3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природничо-математичних дисциплін</w:t>
      </w:r>
    </w:p>
    <w:p w:rsidR="000F4600" w:rsidRDefault="008A3264" w:rsidP="008A3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F4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0F4600">
        <w:rPr>
          <w:rFonts w:ascii="Times New Roman" w:hAnsi="Times New Roman" w:cs="Times New Roman"/>
          <w:sz w:val="28"/>
          <w:szCs w:val="28"/>
        </w:rPr>
        <w:t>28.08.2017</w:t>
      </w:r>
    </w:p>
    <w:p w:rsidR="008A3264" w:rsidRDefault="008A3264" w:rsidP="008A32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циклової комісії</w:t>
      </w:r>
    </w:p>
    <w:p w:rsidR="008A3264" w:rsidRDefault="000F4600" w:rsidP="001D1384">
      <w:pPr>
        <w:spacing w:after="0" w:line="240" w:lineRule="auto"/>
        <w:ind w:left="5387"/>
        <w:jc w:val="both"/>
      </w:pPr>
      <w:r w:rsidRPr="009C71EA">
        <w:rPr>
          <w:rFonts w:ascii="Times New Roman" w:hAnsi="Times New Roman" w:cs="Times New Roman"/>
          <w:i/>
          <w:sz w:val="28"/>
          <w:szCs w:val="28"/>
        </w:rPr>
        <w:t>(підписано)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64">
        <w:rPr>
          <w:rFonts w:ascii="Times New Roman" w:hAnsi="Times New Roman" w:cs="Times New Roman"/>
          <w:sz w:val="28"/>
          <w:szCs w:val="28"/>
        </w:rPr>
        <w:t>В. М. Бойко</w:t>
      </w:r>
      <w:r w:rsidR="008A3264">
        <w:br w:type="page"/>
      </w:r>
    </w:p>
    <w:p w:rsidR="0005707D" w:rsidRDefault="0005707D" w:rsidP="0005707D">
      <w:pPr>
        <w:pStyle w:val="20"/>
        <w:shd w:val="clear" w:color="auto" w:fill="auto"/>
        <w:ind w:right="440" w:firstLine="0"/>
      </w:pPr>
      <w:r>
        <w:rPr>
          <w:rStyle w:val="21"/>
          <w:b w:val="0"/>
          <w:bCs w:val="0"/>
        </w:rPr>
        <w:lastRenderedPageBreak/>
        <w:t>Питання</w:t>
      </w:r>
      <w:r>
        <w:rPr>
          <w:rStyle w:val="21"/>
          <w:b w:val="0"/>
          <w:bCs w:val="0"/>
        </w:rPr>
        <w:br/>
        <w:t>до домашнього завдання</w:t>
      </w:r>
      <w:r>
        <w:rPr>
          <w:rStyle w:val="21"/>
          <w:b w:val="0"/>
          <w:bCs w:val="0"/>
        </w:rPr>
        <w:br/>
        <w:t>з навчальної дисципліни</w:t>
      </w:r>
      <w:r>
        <w:rPr>
          <w:rStyle w:val="21"/>
          <w:b w:val="0"/>
          <w:bCs w:val="0"/>
        </w:rPr>
        <w:br/>
      </w:r>
      <w:r>
        <w:t>«Інформаційні системи і технології в комерційній діяльності»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09"/>
        </w:tabs>
        <w:spacing w:before="0"/>
        <w:ind w:right="320" w:firstLine="700"/>
      </w:pPr>
      <w:r>
        <w:t>Життєвий цикл інформаційної системи. Технологія створення</w:t>
      </w:r>
      <w:r>
        <w:br/>
        <w:t>інформаційної системи.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65" w:lineRule="exact"/>
        <w:ind w:firstLine="700"/>
      </w:pPr>
      <w:r>
        <w:t>Методи та засоби створення інформаційної системи.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65" w:lineRule="exact"/>
        <w:ind w:firstLine="700"/>
      </w:pPr>
      <w:r>
        <w:t>Поняття інформаційного забезпечення інформаційних систем.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65" w:lineRule="exact"/>
        <w:ind w:firstLine="700"/>
      </w:pPr>
      <w:r>
        <w:t>Організація інформаційної бази. Види інформаційних масивів.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65" w:lineRule="exact"/>
        <w:ind w:right="320" w:firstLine="700"/>
      </w:pPr>
      <w:r>
        <w:t>Основні поняття класифікації інформації. Класифікатори техніко-</w:t>
      </w:r>
      <w:r>
        <w:br/>
        <w:t>економічної інформації.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spacing w:before="0" w:line="365" w:lineRule="exact"/>
        <w:ind w:firstLine="700"/>
      </w:pPr>
      <w:r>
        <w:t>Дослідна експлуатація і введення в дію інформаційних систем.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65" w:lineRule="exact"/>
        <w:ind w:firstLine="700"/>
      </w:pPr>
      <w:r>
        <w:rPr>
          <w:lang w:val="en-US"/>
        </w:rPr>
        <w:t xml:space="preserve">CASE </w:t>
      </w:r>
      <w:r>
        <w:t>— технології проектування 1С.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08"/>
        </w:tabs>
        <w:spacing w:before="0" w:line="365" w:lineRule="exact"/>
        <w:ind w:firstLine="700"/>
      </w:pPr>
      <w:r>
        <w:t>Класифікація автоматизованих інформаційних технологій.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65" w:lineRule="exact"/>
        <w:ind w:firstLine="700"/>
      </w:pPr>
      <w:r>
        <w:t>Технологія "клієнт-сервер".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700"/>
      </w:pPr>
      <w:r>
        <w:t>Експертні системи і бази знань.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700"/>
      </w:pPr>
      <w:r>
        <w:t>Типи документів, класифікація та їхні взаємозв'язки.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700"/>
      </w:pPr>
      <w:r>
        <w:t>Інформаційні технології і стратегічна мета підприємств.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700"/>
      </w:pPr>
      <w:r>
        <w:t>Технології створення електронного документа.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before="0" w:line="365" w:lineRule="exact"/>
        <w:ind w:firstLine="700"/>
      </w:pPr>
      <w:proofErr w:type="spellStart"/>
      <w:r>
        <w:t>Інтелектуалізовані</w:t>
      </w:r>
      <w:proofErr w:type="spellEnd"/>
      <w:r>
        <w:t xml:space="preserve"> системи управління торговельним підприємством.</w:t>
      </w:r>
    </w:p>
    <w:p w:rsidR="0005707D" w:rsidRDefault="0005707D" w:rsidP="0005707D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65" w:lineRule="exact"/>
        <w:ind w:firstLine="700"/>
      </w:pPr>
      <w:r>
        <w:t>Система «1С:Підприємство».</w:t>
      </w:r>
    </w:p>
    <w:p w:rsidR="0005707D" w:rsidRDefault="0005707D">
      <w:r>
        <w:br w:type="page"/>
      </w:r>
    </w:p>
    <w:p w:rsidR="0005707D" w:rsidRDefault="0005707D" w:rsidP="0005707D">
      <w:pPr>
        <w:pStyle w:val="23"/>
        <w:framePr w:wrap="around" w:vAnchor="page" w:hAnchor="page" w:x="1604" w:y="2266"/>
        <w:shd w:val="clear" w:color="auto" w:fill="auto"/>
        <w:spacing w:after="0" w:line="250" w:lineRule="exact"/>
        <w:ind w:left="3180" w:firstLine="0"/>
      </w:pPr>
      <w:bookmarkStart w:id="1" w:name="bookmark0"/>
      <w:r>
        <w:rPr>
          <w:lang w:val="ru-RU" w:eastAsia="ru-RU"/>
        </w:rPr>
        <w:lastRenderedPageBreak/>
        <w:t xml:space="preserve">Рекомендована </w:t>
      </w:r>
      <w:r>
        <w:t>література</w:t>
      </w:r>
      <w:bookmarkEnd w:id="1"/>
    </w:p>
    <w:p w:rsidR="0005707D" w:rsidRDefault="0005707D" w:rsidP="0005707D">
      <w:pPr>
        <w:pStyle w:val="23"/>
        <w:framePr w:w="9677" w:h="10407" w:hRule="exact" w:wrap="around" w:vAnchor="page" w:hAnchor="page" w:x="1604" w:y="2852"/>
        <w:shd w:val="clear" w:color="auto" w:fill="auto"/>
        <w:spacing w:after="275" w:line="250" w:lineRule="exact"/>
        <w:ind w:left="4780" w:firstLine="0"/>
      </w:pPr>
      <w:bookmarkStart w:id="2" w:name="bookmark1"/>
      <w:r>
        <w:t>Базова</w:t>
      </w:r>
      <w:bookmarkEnd w:id="2"/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24"/>
        </w:tabs>
        <w:spacing w:before="0" w:line="365" w:lineRule="exact"/>
        <w:ind w:left="40" w:firstLine="700"/>
        <w:jc w:val="both"/>
      </w:pPr>
      <w:r>
        <w:t xml:space="preserve">Г.Н. </w:t>
      </w:r>
      <w:r>
        <w:rPr>
          <w:lang w:val="ru-RU" w:eastAsia="ru-RU"/>
        </w:rPr>
        <w:t xml:space="preserve">Федорова. Информационные системы. </w:t>
      </w:r>
      <w:r>
        <w:t xml:space="preserve">- </w:t>
      </w:r>
      <w:r>
        <w:rPr>
          <w:lang w:val="ru-RU" w:eastAsia="ru-RU"/>
        </w:rPr>
        <w:t xml:space="preserve">М.: Академия, </w:t>
      </w:r>
      <w:r>
        <w:t>2013. -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shd w:val="clear" w:color="auto" w:fill="auto"/>
        <w:spacing w:before="0" w:line="365" w:lineRule="exact"/>
        <w:ind w:left="40" w:firstLine="0"/>
      </w:pPr>
      <w:r>
        <w:t xml:space="preserve">208 </w:t>
      </w:r>
      <w:r>
        <w:rPr>
          <w:lang w:val="ru-RU" w:eastAsia="ru-RU"/>
        </w:rPr>
        <w:t>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54"/>
        </w:tabs>
        <w:spacing w:before="0" w:line="365" w:lineRule="exact"/>
        <w:ind w:left="40" w:right="40" w:firstLine="700"/>
        <w:jc w:val="both"/>
      </w:pPr>
      <w:r>
        <w:rPr>
          <w:lang w:val="ru-RU" w:eastAsia="ru-RU"/>
        </w:rPr>
        <w:t xml:space="preserve">Грицунов О. В. </w:t>
      </w:r>
      <w:r>
        <w:t xml:space="preserve">Інформаційні системи </w:t>
      </w:r>
      <w:r>
        <w:rPr>
          <w:lang w:val="ru-RU" w:eastAsia="ru-RU"/>
        </w:rPr>
        <w:t xml:space="preserve">та </w:t>
      </w:r>
      <w:r>
        <w:t xml:space="preserve">технології: </w:t>
      </w:r>
      <w:proofErr w:type="spellStart"/>
      <w:r>
        <w:rPr>
          <w:lang w:val="ru-RU" w:eastAsia="ru-RU"/>
        </w:rPr>
        <w:t>навч</w:t>
      </w:r>
      <w:proofErr w:type="spellEnd"/>
      <w:r>
        <w:rPr>
          <w:lang w:val="ru-RU" w:eastAsia="ru-RU"/>
        </w:rPr>
        <w:t xml:space="preserve">. </w:t>
      </w:r>
      <w:proofErr w:type="spellStart"/>
      <w:r>
        <w:t>посіб</w:t>
      </w:r>
      <w:proofErr w:type="spellEnd"/>
      <w:r>
        <w:t xml:space="preserve">. </w:t>
      </w:r>
      <w:r>
        <w:rPr>
          <w:lang w:val="ru-RU" w:eastAsia="ru-RU"/>
        </w:rPr>
        <w:t xml:space="preserve">для </w:t>
      </w:r>
      <w:r>
        <w:t xml:space="preserve">студентів </w:t>
      </w:r>
      <w:r>
        <w:rPr>
          <w:lang w:val="ru-RU" w:eastAsia="ru-RU"/>
        </w:rPr>
        <w:t xml:space="preserve">за </w:t>
      </w:r>
      <w:r>
        <w:t>напрямом підготовки «</w:t>
      </w:r>
      <w:proofErr w:type="spellStart"/>
      <w:r>
        <w:t>Транспортнітехнології</w:t>
      </w:r>
      <w:proofErr w:type="spellEnd"/>
      <w:r>
        <w:t xml:space="preserve">» / </w:t>
      </w:r>
      <w:r>
        <w:rPr>
          <w:lang w:val="ru-RU" w:eastAsia="ru-RU"/>
        </w:rPr>
        <w:t xml:space="preserve">О. В. Грицунов; </w:t>
      </w:r>
      <w:proofErr w:type="spellStart"/>
      <w:r>
        <w:rPr>
          <w:lang w:val="ru-RU" w:eastAsia="ru-RU"/>
        </w:rPr>
        <w:t>Харк</w:t>
      </w:r>
      <w:proofErr w:type="spellEnd"/>
      <w:r>
        <w:rPr>
          <w:lang w:val="ru-RU" w:eastAsia="ru-RU"/>
        </w:rPr>
        <w:t xml:space="preserve">. нац. акад. </w:t>
      </w:r>
      <w:proofErr w:type="spellStart"/>
      <w:r>
        <w:t>міськ</w:t>
      </w:r>
      <w:proofErr w:type="spellEnd"/>
      <w:r>
        <w:t xml:space="preserve">. </w:t>
      </w:r>
      <w:proofErr w:type="spellStart"/>
      <w:r>
        <w:rPr>
          <w:lang w:val="ru-RU" w:eastAsia="ru-RU"/>
        </w:rPr>
        <w:t>госп-ва</w:t>
      </w:r>
      <w:proofErr w:type="spellEnd"/>
      <w:r>
        <w:rPr>
          <w:lang w:val="ru-RU" w:eastAsia="ru-RU"/>
        </w:rPr>
        <w:t xml:space="preserve">. </w:t>
      </w:r>
      <w:r>
        <w:t xml:space="preserve">- </w:t>
      </w:r>
      <w:r>
        <w:rPr>
          <w:lang w:val="ru-RU" w:eastAsia="ru-RU"/>
        </w:rPr>
        <w:t xml:space="preserve">X.: ХНАМГ, </w:t>
      </w:r>
      <w:r>
        <w:t xml:space="preserve">2010. - 222 </w:t>
      </w:r>
      <w:r>
        <w:rPr>
          <w:lang w:val="ru-RU" w:eastAsia="ru-RU"/>
        </w:rPr>
        <w:t>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65" w:lineRule="exact"/>
        <w:ind w:left="40" w:right="40" w:firstLine="700"/>
        <w:jc w:val="both"/>
      </w:pPr>
      <w:r>
        <w:t xml:space="preserve">Збірник законодавчих і нормативних документів у сфері науки, інновацій та інформатизації / уклад.: </w:t>
      </w:r>
      <w:r>
        <w:rPr>
          <w:lang w:val="en-US"/>
        </w:rPr>
        <w:t>JI</w:t>
      </w:r>
      <w:r w:rsidRPr="00FC7297">
        <w:t xml:space="preserve">. </w:t>
      </w:r>
      <w:r>
        <w:t xml:space="preserve">А. </w:t>
      </w:r>
      <w:proofErr w:type="spellStart"/>
      <w:r>
        <w:t>Кургузенкова</w:t>
      </w:r>
      <w:proofErr w:type="spellEnd"/>
      <w:r>
        <w:t xml:space="preserve">, </w:t>
      </w:r>
      <w:r w:rsidRPr="00FC7297">
        <w:rPr>
          <w:lang w:eastAsia="ru-RU"/>
        </w:rPr>
        <w:t xml:space="preserve">Л. </w:t>
      </w:r>
      <w:r>
        <w:t xml:space="preserve">В. </w:t>
      </w:r>
      <w:proofErr w:type="spellStart"/>
      <w:r>
        <w:t>Волошенюк</w:t>
      </w:r>
      <w:proofErr w:type="spellEnd"/>
      <w:r>
        <w:t xml:space="preserve">. - К. : </w:t>
      </w:r>
      <w:proofErr w:type="spellStart"/>
      <w:r>
        <w:t>УкрІНТЕІ</w:t>
      </w:r>
      <w:proofErr w:type="spellEnd"/>
      <w:r>
        <w:t>, 2011.-356 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63"/>
        </w:tabs>
        <w:spacing w:before="0" w:line="365" w:lineRule="exact"/>
        <w:ind w:left="40" w:right="40" w:firstLine="700"/>
        <w:jc w:val="both"/>
      </w:pPr>
      <w:r>
        <w:t xml:space="preserve">Інформаційні технології та моделювання бізнес-процесів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 М. </w:t>
      </w:r>
      <w:proofErr w:type="spellStart"/>
      <w:r>
        <w:t>Томашевський</w:t>
      </w:r>
      <w:proofErr w:type="spellEnd"/>
      <w:r>
        <w:t xml:space="preserve">, </w:t>
      </w:r>
      <w:r w:rsidRPr="00FC7297">
        <w:rPr>
          <w:lang w:eastAsia="ru-RU"/>
        </w:rPr>
        <w:t xml:space="preserve">Г. Г. </w:t>
      </w:r>
      <w:proofErr w:type="spellStart"/>
      <w:r>
        <w:t>Цигелик</w:t>
      </w:r>
      <w:proofErr w:type="spellEnd"/>
      <w:r>
        <w:t xml:space="preserve">, М. Б. Вітер, В. І. </w:t>
      </w:r>
      <w:proofErr w:type="spellStart"/>
      <w:r>
        <w:t>Дудук</w:t>
      </w:r>
      <w:proofErr w:type="spellEnd"/>
      <w:r>
        <w:t>. - К. : Центр учбової літератури, 2012. - 296 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365" w:lineRule="exact"/>
        <w:ind w:left="40" w:right="40" w:firstLine="700"/>
        <w:jc w:val="both"/>
      </w:pPr>
      <w:r>
        <w:t xml:space="preserve">М.А. </w:t>
      </w:r>
      <w:proofErr w:type="spellStart"/>
      <w:r>
        <w:t>Венделева</w:t>
      </w:r>
      <w:proofErr w:type="spellEnd"/>
      <w:r>
        <w:t xml:space="preserve">, Ю.В. </w:t>
      </w:r>
      <w:proofErr w:type="spellStart"/>
      <w:r>
        <w:t>Вертакова</w:t>
      </w:r>
      <w:proofErr w:type="spellEnd"/>
      <w:r>
        <w:t xml:space="preserve">. </w:t>
      </w:r>
      <w:r>
        <w:rPr>
          <w:lang w:val="ru-RU" w:eastAsia="ru-RU"/>
        </w:rPr>
        <w:t xml:space="preserve">Информационные технологии управления. </w:t>
      </w:r>
      <w:r>
        <w:t xml:space="preserve">- М.: </w:t>
      </w:r>
      <w:proofErr w:type="spellStart"/>
      <w:r>
        <w:t>Юрайт</w:t>
      </w:r>
      <w:proofErr w:type="spellEnd"/>
      <w:r>
        <w:t xml:space="preserve">, 2011. - 462 </w:t>
      </w:r>
      <w:r>
        <w:rPr>
          <w:lang w:val="ru-RU" w:eastAsia="ru-RU"/>
        </w:rPr>
        <w:t>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54"/>
        </w:tabs>
        <w:spacing w:before="0" w:line="365" w:lineRule="exact"/>
        <w:ind w:left="40" w:right="40" w:firstLine="700"/>
        <w:jc w:val="both"/>
      </w:pPr>
      <w:r>
        <w:t xml:space="preserve">Плескач В. Л. Інформаційні системи і технології на підприємствах: підручник / В. Л. Плескач, </w:t>
      </w:r>
      <w:r>
        <w:rPr>
          <w:lang w:val="ru-RU" w:eastAsia="ru-RU"/>
        </w:rPr>
        <w:t xml:space="preserve">Т. Г. </w:t>
      </w:r>
      <w:proofErr w:type="spellStart"/>
      <w:r>
        <w:t>Затонацька</w:t>
      </w:r>
      <w:proofErr w:type="spellEnd"/>
      <w:r>
        <w:t>. - К. : Знання, 2011. - 718 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1"/>
          <w:numId w:val="1"/>
        </w:numPr>
        <w:shd w:val="clear" w:color="auto" w:fill="auto"/>
        <w:tabs>
          <w:tab w:val="left" w:pos="1163"/>
        </w:tabs>
        <w:spacing w:before="0" w:after="392" w:line="365" w:lineRule="exact"/>
        <w:ind w:left="40" w:right="40" w:firstLine="700"/>
        <w:jc w:val="both"/>
      </w:pPr>
      <w:r>
        <w:rPr>
          <w:lang w:val="en-US"/>
        </w:rPr>
        <w:t>ITIL v3 Service Strategy, ITIL v3 Service Design, ITIL v3 Service Transition, ITIL v3 Service Operation, ITIL v3 Continual Service Improvement by Majid Iqbal and Michael Nieves.</w:t>
      </w:r>
    </w:p>
    <w:p w:rsidR="0005707D" w:rsidRDefault="0005707D" w:rsidP="0005707D">
      <w:pPr>
        <w:pStyle w:val="23"/>
        <w:framePr w:w="9677" w:h="10407" w:hRule="exact" w:wrap="around" w:vAnchor="page" w:hAnchor="page" w:x="1604" w:y="2852"/>
        <w:shd w:val="clear" w:color="auto" w:fill="auto"/>
        <w:spacing w:after="266" w:line="250" w:lineRule="exact"/>
        <w:ind w:left="4480" w:firstLine="0"/>
      </w:pPr>
      <w:bookmarkStart w:id="3" w:name="bookmark2"/>
      <w:r>
        <w:t>Допоміжна</w:t>
      </w:r>
      <w:bookmarkEnd w:id="3"/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2"/>
          <w:numId w:val="1"/>
        </w:numPr>
        <w:shd w:val="clear" w:color="auto" w:fill="auto"/>
        <w:tabs>
          <w:tab w:val="left" w:pos="1168"/>
        </w:tabs>
        <w:spacing w:before="0" w:line="370" w:lineRule="exact"/>
        <w:ind w:left="40" w:right="40" w:firstLine="700"/>
        <w:jc w:val="both"/>
      </w:pPr>
      <w:r>
        <w:rPr>
          <w:lang w:val="en-US"/>
        </w:rPr>
        <w:t>A</w:t>
      </w:r>
      <w:r w:rsidRPr="00FC7297">
        <w:rPr>
          <w:lang w:val="ru-RU"/>
        </w:rPr>
        <w:t>.</w:t>
      </w:r>
      <w:r>
        <w:rPr>
          <w:lang w:val="en-US"/>
        </w:rPr>
        <w:t>M</w:t>
      </w:r>
      <w:r w:rsidRPr="00FC7297">
        <w:rPr>
          <w:lang w:val="ru-RU"/>
        </w:rPr>
        <w:t xml:space="preserve">. </w:t>
      </w:r>
      <w:proofErr w:type="spellStart"/>
      <w:r>
        <w:t>Блюмин</w:t>
      </w:r>
      <w:proofErr w:type="spellEnd"/>
      <w:r>
        <w:t xml:space="preserve">, </w:t>
      </w:r>
      <w:r>
        <w:rPr>
          <w:lang w:val="en-US"/>
        </w:rPr>
        <w:t>H</w:t>
      </w:r>
      <w:r w:rsidRPr="00FC7297">
        <w:rPr>
          <w:lang w:val="ru-RU"/>
        </w:rPr>
        <w:t>.</w:t>
      </w:r>
      <w:r>
        <w:rPr>
          <w:lang w:val="en-US"/>
        </w:rPr>
        <w:t>A</w:t>
      </w:r>
      <w:r w:rsidRPr="00FC7297">
        <w:rPr>
          <w:lang w:val="ru-RU"/>
        </w:rPr>
        <w:t xml:space="preserve">. </w:t>
      </w:r>
      <w:r>
        <w:rPr>
          <w:lang w:val="ru-RU" w:eastAsia="ru-RU"/>
        </w:rPr>
        <w:t xml:space="preserve">Феоктистов. Мировые информационные ресурсы. </w:t>
      </w:r>
      <w:r>
        <w:t xml:space="preserve">- </w:t>
      </w:r>
      <w:r>
        <w:rPr>
          <w:lang w:val="ru-RU" w:eastAsia="ru-RU"/>
        </w:rPr>
        <w:t xml:space="preserve">М.: Дашков и </w:t>
      </w:r>
      <w:proofErr w:type="gramStart"/>
      <w:r>
        <w:rPr>
          <w:lang w:val="ru-RU" w:eastAsia="ru-RU"/>
        </w:rPr>
        <w:t>Ко</w:t>
      </w:r>
      <w:proofErr w:type="gramEnd"/>
      <w:r>
        <w:rPr>
          <w:lang w:val="ru-RU" w:eastAsia="ru-RU"/>
        </w:rPr>
        <w:t xml:space="preserve">, </w:t>
      </w:r>
      <w:r>
        <w:t xml:space="preserve">2012. - 296 </w:t>
      </w:r>
      <w:r>
        <w:rPr>
          <w:lang w:val="ru-RU" w:eastAsia="ru-RU"/>
        </w:rPr>
        <w:t>с.</w:t>
      </w:r>
    </w:p>
    <w:p w:rsidR="0005707D" w:rsidRDefault="0005707D" w:rsidP="0005707D">
      <w:pPr>
        <w:pStyle w:val="1"/>
        <w:framePr w:w="9677" w:h="10407" w:hRule="exact" w:wrap="around" w:vAnchor="page" w:hAnchor="page" w:x="1604" w:y="2852"/>
        <w:numPr>
          <w:ilvl w:val="2"/>
          <w:numId w:val="1"/>
        </w:numPr>
        <w:shd w:val="clear" w:color="auto" w:fill="auto"/>
        <w:tabs>
          <w:tab w:val="left" w:pos="1158"/>
        </w:tabs>
        <w:spacing w:before="0" w:line="370" w:lineRule="exact"/>
        <w:ind w:left="40" w:right="40" w:firstLine="700"/>
        <w:jc w:val="both"/>
      </w:pPr>
      <w:proofErr w:type="gramStart"/>
      <w:r>
        <w:rPr>
          <w:lang w:val="ru-RU" w:eastAsia="ru-RU"/>
        </w:rPr>
        <w:t>Б .</w:t>
      </w:r>
      <w:proofErr w:type="gramEnd"/>
      <w:r>
        <w:rPr>
          <w:lang w:val="ru-RU" w:eastAsia="ru-RU"/>
        </w:rPr>
        <w:t xml:space="preserve">Я. Советов, А.И. </w:t>
      </w:r>
      <w:proofErr w:type="spellStart"/>
      <w:r>
        <w:rPr>
          <w:lang w:val="ru-RU" w:eastAsia="ru-RU"/>
        </w:rPr>
        <w:t>Водяхо</w:t>
      </w:r>
      <w:proofErr w:type="spellEnd"/>
      <w:r>
        <w:rPr>
          <w:lang w:val="ru-RU" w:eastAsia="ru-RU"/>
        </w:rPr>
        <w:t xml:space="preserve">, В.А. </w:t>
      </w:r>
      <w:proofErr w:type="spellStart"/>
      <w:r>
        <w:rPr>
          <w:lang w:val="ru-RU" w:eastAsia="ru-RU"/>
        </w:rPr>
        <w:t>Дубенецкий</w:t>
      </w:r>
      <w:proofErr w:type="spellEnd"/>
      <w:r>
        <w:rPr>
          <w:lang w:val="ru-RU" w:eastAsia="ru-RU"/>
        </w:rPr>
        <w:t xml:space="preserve">, В.В. </w:t>
      </w:r>
      <w:proofErr w:type="spellStart"/>
      <w:r>
        <w:rPr>
          <w:lang w:val="ru-RU" w:eastAsia="ru-RU"/>
        </w:rPr>
        <w:t>Цехановский</w:t>
      </w:r>
      <w:proofErr w:type="spellEnd"/>
      <w:r>
        <w:rPr>
          <w:lang w:val="ru-RU" w:eastAsia="ru-RU"/>
        </w:rPr>
        <w:t xml:space="preserve">. Архитектура информационных систем. </w:t>
      </w:r>
      <w:r>
        <w:t xml:space="preserve">- </w:t>
      </w:r>
      <w:r>
        <w:rPr>
          <w:lang w:val="ru-RU" w:eastAsia="ru-RU"/>
        </w:rPr>
        <w:t xml:space="preserve">М.: Академия, </w:t>
      </w:r>
      <w:r>
        <w:t xml:space="preserve">2012. - 288 </w:t>
      </w:r>
      <w:r>
        <w:rPr>
          <w:lang w:val="ru-RU" w:eastAsia="ru-RU"/>
        </w:rPr>
        <w:t>с.</w:t>
      </w:r>
    </w:p>
    <w:p w:rsidR="00536A3F" w:rsidRDefault="0005707D" w:rsidP="001D1384">
      <w:pPr>
        <w:pStyle w:val="1"/>
        <w:framePr w:w="9677" w:h="10407" w:hRule="exact" w:wrap="around" w:vAnchor="page" w:hAnchor="page" w:x="1604" w:y="2852"/>
        <w:numPr>
          <w:ilvl w:val="2"/>
          <w:numId w:val="1"/>
        </w:numPr>
        <w:shd w:val="clear" w:color="auto" w:fill="auto"/>
        <w:tabs>
          <w:tab w:val="left" w:pos="1158"/>
        </w:tabs>
        <w:spacing w:before="0" w:line="370" w:lineRule="exact"/>
        <w:ind w:left="40" w:right="40" w:firstLine="700"/>
        <w:jc w:val="both"/>
      </w:pPr>
      <w:r>
        <w:t xml:space="preserve">Інформаційні технології </w:t>
      </w:r>
      <w:r>
        <w:rPr>
          <w:lang w:val="ru-RU" w:eastAsia="ru-RU"/>
        </w:rPr>
        <w:t xml:space="preserve">як фактор </w:t>
      </w:r>
      <w:r>
        <w:t xml:space="preserve">суспільних перетворень в Україні : зб. </w:t>
      </w:r>
      <w:proofErr w:type="spellStart"/>
      <w:r>
        <w:t>аналіт</w:t>
      </w:r>
      <w:proofErr w:type="spellEnd"/>
      <w:r>
        <w:t xml:space="preserve">. </w:t>
      </w:r>
      <w:r>
        <w:rPr>
          <w:lang w:val="ru-RU" w:eastAsia="ru-RU"/>
        </w:rPr>
        <w:t xml:space="preserve">доп. </w:t>
      </w:r>
      <w:r>
        <w:t xml:space="preserve">/ за </w:t>
      </w:r>
      <w:r>
        <w:rPr>
          <w:lang w:val="ru-RU" w:eastAsia="ru-RU"/>
        </w:rPr>
        <w:t xml:space="preserve">ред. Д. </w:t>
      </w:r>
      <w:r>
        <w:t xml:space="preserve">В. Дубова. - </w:t>
      </w:r>
      <w:r>
        <w:rPr>
          <w:lang w:val="ru-RU" w:eastAsia="ru-RU"/>
        </w:rPr>
        <w:t xml:space="preserve">К. </w:t>
      </w:r>
      <w:r>
        <w:t xml:space="preserve">: НІСД, 2011. - 96 </w:t>
      </w:r>
      <w:r>
        <w:rPr>
          <w:lang w:val="ru-RU" w:eastAsia="ru-RU"/>
        </w:rPr>
        <w:t>с.</w:t>
      </w:r>
    </w:p>
    <w:sectPr w:rsidR="00536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3"/>
    <w:rsid w:val="0005707D"/>
    <w:rsid w:val="000E7403"/>
    <w:rsid w:val="000F4600"/>
    <w:rsid w:val="001D1384"/>
    <w:rsid w:val="00536A3F"/>
    <w:rsid w:val="008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B293"/>
  <w15:docId w15:val="{909493A1-C687-4401-8ED7-FAD181AC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5707D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05707D"/>
    <w:rPr>
      <w:rFonts w:ascii="Times New Roman" w:hAnsi="Times New Roman" w:cs="Times New Roman"/>
      <w:b w:val="0"/>
      <w:bCs w:val="0"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rsid w:val="0005707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707D"/>
    <w:pPr>
      <w:shd w:val="clear" w:color="auto" w:fill="FFFFFF"/>
      <w:spacing w:after="300" w:line="360" w:lineRule="exact"/>
      <w:ind w:hanging="1600"/>
      <w:jc w:val="center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1">
    <w:name w:val="Основной текст1"/>
    <w:basedOn w:val="a"/>
    <w:link w:val="a3"/>
    <w:uiPriority w:val="99"/>
    <w:rsid w:val="0005707D"/>
    <w:pPr>
      <w:shd w:val="clear" w:color="auto" w:fill="FFFFFF"/>
      <w:spacing w:before="300" w:after="0" w:line="360" w:lineRule="exact"/>
      <w:ind w:hanging="340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22">
    <w:name w:val="Заголовок №2_"/>
    <w:basedOn w:val="a0"/>
    <w:link w:val="23"/>
    <w:uiPriority w:val="99"/>
    <w:rsid w:val="0005707D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05707D"/>
    <w:pPr>
      <w:shd w:val="clear" w:color="auto" w:fill="FFFFFF"/>
      <w:spacing w:after="300" w:line="240" w:lineRule="atLeast"/>
      <w:ind w:hanging="1600"/>
      <w:outlineLvl w:val="1"/>
    </w:pPr>
    <w:rPr>
      <w:rFonts w:ascii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2505</Characters>
  <Application>Microsoft Office Word</Application>
  <DocSecurity>0</DocSecurity>
  <Lines>20</Lines>
  <Paragraphs>5</Paragraphs>
  <ScaleCrop>false</ScaleCrop>
  <Company>diakov.net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2017-09-27T07:57:00Z</dcterms:created>
  <dcterms:modified xsi:type="dcterms:W3CDTF">2017-09-27T12:20:00Z</dcterms:modified>
</cp:coreProperties>
</file>