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798C" w:rsidRDefault="0097798C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2E" w:rsidRDefault="00843D2E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2E" w:rsidRDefault="00843D2E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2E" w:rsidRDefault="00843D2E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en-US"/>
        </w:rPr>
        <w:drawing>
          <wp:inline distT="0" distB="0" distL="0" distR="0">
            <wp:extent cx="5944161" cy="78105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Безымянный 1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5437" cy="78515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43D2E" w:rsidRDefault="00843D2E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2E" w:rsidRDefault="00843D2E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2E" w:rsidRDefault="00843D2E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2E" w:rsidRDefault="00843D2E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843D2E" w:rsidRDefault="00843D2E" w:rsidP="00843D2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</w:p>
    <w:tbl>
      <w:tblPr>
        <w:tblStyle w:val="a3"/>
        <w:tblW w:w="9351" w:type="dxa"/>
        <w:tblLayout w:type="fixed"/>
        <w:tblLook w:val="04A0" w:firstRow="1" w:lastRow="0" w:firstColumn="1" w:lastColumn="0" w:noHBand="0" w:noVBand="1"/>
      </w:tblPr>
      <w:tblGrid>
        <w:gridCol w:w="845"/>
        <w:gridCol w:w="2269"/>
        <w:gridCol w:w="2268"/>
        <w:gridCol w:w="1559"/>
        <w:gridCol w:w="2410"/>
      </w:tblGrid>
      <w:tr w:rsidR="007F1C0A" w:rsidRPr="00843D2E" w:rsidTr="00EA5BD4">
        <w:tc>
          <w:tcPr>
            <w:tcW w:w="845" w:type="dxa"/>
          </w:tcPr>
          <w:p w:rsidR="007F1C0A" w:rsidRPr="00A0512F" w:rsidRDefault="007F1C0A" w:rsidP="00843D2E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7F1C0A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2268" w:type="dxa"/>
          </w:tcPr>
          <w:p w:rsidR="007F1C0A" w:rsidRPr="009050AE" w:rsidRDefault="007F1C0A" w:rsidP="00E47A4D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F1C0A" w:rsidRPr="00237FFB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педагогічних кадрів"</w:t>
            </w:r>
          </w:p>
        </w:tc>
      </w:tr>
      <w:tr w:rsidR="007F1C0A" w:rsidRPr="001D0542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Бойко 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аталія </w:t>
            </w:r>
            <w:r w:rsidRPr="00451CC4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иколаївна</w:t>
            </w:r>
          </w:p>
        </w:tc>
        <w:tc>
          <w:tcPr>
            <w:tcW w:w="2268" w:type="dxa"/>
          </w:tcPr>
          <w:p w:rsidR="007F1C0A" w:rsidRPr="00DE7B21" w:rsidRDefault="00E379B4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«Географія»</w:t>
            </w:r>
          </w:p>
        </w:tc>
        <w:tc>
          <w:tcPr>
            <w:tcW w:w="1559" w:type="dxa"/>
          </w:tcPr>
          <w:p w:rsidR="007F1C0A" w:rsidRPr="007A3B45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 п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-графік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навчальний заклад Київської обласної ради "Київський обласний інститут післядипломної освіти педагогічних кадрів"</w:t>
            </w:r>
          </w:p>
        </w:tc>
      </w:tr>
      <w:tr w:rsidR="007F1C0A" w:rsidRPr="001D0542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Гурський С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тепан </w:t>
            </w:r>
            <w:r w:rsidRPr="00451CC4"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етрович</w:t>
            </w:r>
          </w:p>
        </w:tc>
        <w:tc>
          <w:tcPr>
            <w:tcW w:w="2268" w:type="dxa"/>
          </w:tcPr>
          <w:p w:rsidR="007F1C0A" w:rsidRPr="00DE7B21" w:rsidRDefault="00072C90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«Історія України»</w:t>
            </w:r>
          </w:p>
        </w:tc>
        <w:tc>
          <w:tcPr>
            <w:tcW w:w="1559" w:type="dxa"/>
          </w:tcPr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 п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-графік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навчальний заклад Київської обласної ради "Київський обласний інститут післядипломної освіти педагогічних кадрів"</w:t>
            </w:r>
          </w:p>
        </w:tc>
      </w:tr>
      <w:tr w:rsidR="007F1C0A" w:rsidRPr="007F1C0A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Єрохіна 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адія </w:t>
            </w:r>
            <w:r w:rsidRPr="00451CC4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иколаївна</w:t>
            </w:r>
            <w:r w:rsidRPr="00451CC4">
              <w:rPr>
                <w:rFonts w:ascii="Times New Roman" w:hAnsi="Times New Roman" w:cs="Times New Roman"/>
                <w:sz w:val="28"/>
              </w:rPr>
              <w:t xml:space="preserve">      </w:t>
            </w:r>
          </w:p>
        </w:tc>
        <w:tc>
          <w:tcPr>
            <w:tcW w:w="2268" w:type="dxa"/>
          </w:tcPr>
          <w:p w:rsidR="007F1C0A" w:rsidRDefault="00E379B4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«Заступник директора»</w:t>
            </w:r>
          </w:p>
        </w:tc>
        <w:tc>
          <w:tcPr>
            <w:tcW w:w="1559" w:type="dxa"/>
          </w:tcPr>
          <w:p w:rsidR="007F1C0A" w:rsidRPr="00E379B4" w:rsidRDefault="00E379B4" w:rsidP="00E37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 2020 р</w:t>
            </w:r>
            <w:r w:rsidR="009C5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7F1C0A" w:rsidRPr="00E379B4" w:rsidRDefault="00E379B4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Науково-методичний центр вищої та фахової передвищої освіти</w:t>
            </w:r>
          </w:p>
        </w:tc>
      </w:tr>
      <w:tr w:rsidR="007F1C0A" w:rsidRPr="00F44FCD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Єрохіна 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лена </w:t>
            </w:r>
            <w:r w:rsidRPr="00451CC4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ихайлівна</w:t>
            </w:r>
          </w:p>
        </w:tc>
        <w:tc>
          <w:tcPr>
            <w:tcW w:w="2268" w:type="dxa"/>
          </w:tcPr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47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«Паразитологія та інвазійні хвороби сільськогосподарських  тварин»</w:t>
            </w:r>
          </w:p>
        </w:tc>
        <w:tc>
          <w:tcPr>
            <w:tcW w:w="1559" w:type="dxa"/>
          </w:tcPr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2021р.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sz w:val="28"/>
                <w:szCs w:val="28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451CC4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EB69D9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EB69D9">
              <w:rPr>
                <w:rFonts w:ascii="Times New Roman" w:hAnsi="Times New Roman" w:cs="Times New Roman"/>
                <w:sz w:val="28"/>
              </w:rPr>
              <w:t>Іщук В</w:t>
            </w:r>
            <w:r w:rsidRPr="00EB69D9">
              <w:rPr>
                <w:rFonts w:ascii="Times New Roman" w:hAnsi="Times New Roman" w:cs="Times New Roman"/>
                <w:sz w:val="28"/>
                <w:lang w:val="uk-UA"/>
              </w:rPr>
              <w:t>ікторія Вікторівна</w:t>
            </w:r>
          </w:p>
        </w:tc>
        <w:tc>
          <w:tcPr>
            <w:tcW w:w="2268" w:type="dxa"/>
          </w:tcPr>
          <w:p w:rsidR="007F1C0A" w:rsidRPr="00472FA8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7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Фінанси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7F1C0A" w:rsidRPr="00472FA8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7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Податкова система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7F1C0A" w:rsidRPr="00472FA8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7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Банківські операції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7F1C0A" w:rsidRPr="00472FA8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7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Страхові послуги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»;</w:t>
            </w:r>
          </w:p>
          <w:p w:rsidR="007F1C0A" w:rsidRPr="00DE7B21" w:rsidRDefault="007F1C0A" w:rsidP="00336B46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1559" w:type="dxa"/>
          </w:tcPr>
          <w:p w:rsidR="007F1C0A" w:rsidRPr="00336B46" w:rsidRDefault="009C567C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 2020р.</w:t>
            </w:r>
          </w:p>
          <w:p w:rsidR="00EA5BD4" w:rsidRDefault="00EA5BD4" w:rsidP="009C5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67C" w:rsidRPr="00336B46" w:rsidRDefault="009C567C" w:rsidP="009C567C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36B4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2020 р.</w:t>
            </w:r>
          </w:p>
          <w:p w:rsidR="009C567C" w:rsidRPr="00336B46" w:rsidRDefault="009C567C" w:rsidP="009C567C">
            <w:pPr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1D0542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Лендрик Н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аталія </w:t>
            </w:r>
            <w:r w:rsidRPr="00451CC4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иколаївна</w:t>
            </w:r>
          </w:p>
        </w:tc>
        <w:tc>
          <w:tcPr>
            <w:tcW w:w="2268" w:type="dxa"/>
          </w:tcPr>
          <w:p w:rsidR="007F1C0A" w:rsidRPr="00DE7B21" w:rsidRDefault="00072C90" w:rsidP="00072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«Іноземна мова (англійська)»</w:t>
            </w:r>
          </w:p>
        </w:tc>
        <w:tc>
          <w:tcPr>
            <w:tcW w:w="1559" w:type="dxa"/>
          </w:tcPr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 п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-графік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10" w:type="dxa"/>
          </w:tcPr>
          <w:p w:rsidR="007F1C0A" w:rsidRPr="005C467D" w:rsidRDefault="005C467D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навчальний заклад Київської обласної ради "Київський обласний інститут післядипломної освіти педагогічних кадрів"</w:t>
            </w:r>
          </w:p>
        </w:tc>
      </w:tr>
      <w:tr w:rsidR="007F1C0A" w:rsidRPr="007F1C0A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EB69D9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Листопад 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етяна Миколаївна</w:t>
            </w:r>
          </w:p>
        </w:tc>
        <w:tc>
          <w:tcPr>
            <w:tcW w:w="2268" w:type="dxa"/>
          </w:tcPr>
          <w:p w:rsidR="00072C90" w:rsidRPr="00072C90" w:rsidRDefault="0092300D" w:rsidP="00072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072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«Громадянська освіта (соціологія)»</w:t>
            </w:r>
          </w:p>
        </w:tc>
        <w:tc>
          <w:tcPr>
            <w:tcW w:w="1559" w:type="dxa"/>
          </w:tcPr>
          <w:p w:rsidR="007F1C0A" w:rsidRPr="00785527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 п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-графік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10" w:type="dxa"/>
          </w:tcPr>
          <w:p w:rsidR="00072C90" w:rsidRPr="00E379B4" w:rsidRDefault="005C467D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5C467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6D675E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EB69D9" w:rsidRDefault="007F1C0A" w:rsidP="007F1C0A">
            <w:pPr>
              <w:rPr>
                <w:rFonts w:ascii="Times New Roman" w:hAnsi="Times New Roman" w:cs="Times New Roman"/>
                <w:sz w:val="28"/>
              </w:rPr>
            </w:pPr>
            <w:r w:rsidRPr="00EB69D9">
              <w:rPr>
                <w:rFonts w:ascii="Times New Roman" w:hAnsi="Times New Roman" w:cs="Times New Roman"/>
                <w:sz w:val="28"/>
              </w:rPr>
              <w:t>Локванець</w:t>
            </w:r>
          </w:p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</w:rPr>
            </w:pPr>
            <w:r w:rsidRPr="00EB69D9">
              <w:rPr>
                <w:rFonts w:ascii="Times New Roman" w:hAnsi="Times New Roman" w:cs="Times New Roman"/>
                <w:sz w:val="28"/>
              </w:rPr>
              <w:t>Тетяна Миколаївна</w:t>
            </w:r>
          </w:p>
        </w:tc>
        <w:tc>
          <w:tcPr>
            <w:tcW w:w="2268" w:type="dxa"/>
          </w:tcPr>
          <w:p w:rsidR="007F1C0A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«Основи безпеки життєдіяльності та охорони праці»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F1C0A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«Технологічне обладнання галузі»</w:t>
            </w:r>
          </w:p>
        </w:tc>
        <w:tc>
          <w:tcPr>
            <w:tcW w:w="1559" w:type="dxa"/>
          </w:tcPr>
          <w:p w:rsidR="007F1C0A" w:rsidRPr="00C2004D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 2020 р</w:t>
            </w:r>
          </w:p>
          <w:p w:rsidR="00EA5BD4" w:rsidRDefault="00EA5BD4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F1C0A" w:rsidRPr="00706E9D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Квітень,  2021 р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E379B4" w:rsidRPr="006D675E" w:rsidTr="00EA5BD4">
        <w:tc>
          <w:tcPr>
            <w:tcW w:w="845" w:type="dxa"/>
          </w:tcPr>
          <w:p w:rsidR="00E379B4" w:rsidRPr="00A0512F" w:rsidRDefault="00E379B4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E379B4" w:rsidRPr="00E379B4" w:rsidRDefault="00E379B4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Матвієнко Валентина Михайлівна </w:t>
            </w:r>
          </w:p>
        </w:tc>
        <w:tc>
          <w:tcPr>
            <w:tcW w:w="2268" w:type="dxa"/>
          </w:tcPr>
          <w:p w:rsidR="00E379B4" w:rsidRPr="009050AE" w:rsidRDefault="00E379B4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«Методист»</w:t>
            </w:r>
          </w:p>
        </w:tc>
        <w:tc>
          <w:tcPr>
            <w:tcW w:w="1559" w:type="dxa"/>
          </w:tcPr>
          <w:p w:rsidR="00E379B4" w:rsidRPr="00C2004D" w:rsidRDefault="00E379B4" w:rsidP="00E379B4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 2020 р</w:t>
            </w:r>
          </w:p>
          <w:p w:rsidR="00E379B4" w:rsidRPr="00C2004D" w:rsidRDefault="00E379B4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410" w:type="dxa"/>
          </w:tcPr>
          <w:p w:rsidR="00E379B4" w:rsidRPr="00E379B4" w:rsidRDefault="00E379B4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Науково-методичний центр вищої та фахової передвищої освіти</w:t>
            </w:r>
          </w:p>
        </w:tc>
      </w:tr>
      <w:tr w:rsidR="007F1C0A" w:rsidRPr="00235B3A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 xml:space="preserve">Мидловець </w:t>
            </w:r>
            <w:r w:rsidRPr="00EB69D9">
              <w:rPr>
                <w:rFonts w:ascii="Times New Roman" w:hAnsi="Times New Roman" w:cs="Times New Roman"/>
                <w:sz w:val="28"/>
              </w:rPr>
              <w:t>Максим Володимирович</w:t>
            </w:r>
          </w:p>
        </w:tc>
        <w:tc>
          <w:tcPr>
            <w:tcW w:w="2268" w:type="dxa"/>
          </w:tcPr>
          <w:p w:rsidR="007F1C0A" w:rsidRDefault="00072C90" w:rsidP="00072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«Монтаж, експлуатація</w:t>
            </w:r>
            <w:r w:rsidR="007F1C0A" w:rsidRPr="0011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та ремонт холодильних машин»</w:t>
            </w:r>
          </w:p>
        </w:tc>
        <w:tc>
          <w:tcPr>
            <w:tcW w:w="1559" w:type="dxa"/>
          </w:tcPr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2020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1D0542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7F1C0A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7F1C0A">
              <w:rPr>
                <w:rFonts w:ascii="Times New Roman" w:hAnsi="Times New Roman" w:cs="Times New Roman"/>
                <w:sz w:val="28"/>
              </w:rPr>
              <w:t>Пасічник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Сергій Володимирович</w:t>
            </w:r>
          </w:p>
        </w:tc>
        <w:tc>
          <w:tcPr>
            <w:tcW w:w="2268" w:type="dxa"/>
          </w:tcPr>
          <w:p w:rsidR="007F1C0A" w:rsidRPr="00110F6B" w:rsidRDefault="009C567C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«Фізичне виховання», «Фізична культура»</w:t>
            </w:r>
          </w:p>
        </w:tc>
        <w:tc>
          <w:tcPr>
            <w:tcW w:w="1559" w:type="dxa"/>
          </w:tcPr>
          <w:p w:rsidR="007F1C0A" w:rsidRPr="00C2004D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 п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лан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</w:t>
            </w:r>
            <w:r w:rsidRPr="007F1C0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-графік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а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навчальний заклад Київської обласної ради "Київський обласний інститут післядипломної освіти </w:t>
            </w: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педагогічних кадрів"</w:t>
            </w:r>
          </w:p>
        </w:tc>
      </w:tr>
      <w:tr w:rsidR="007F1C0A" w:rsidRPr="007F1C0A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Пендер 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лена </w:t>
            </w:r>
            <w:r w:rsidRPr="00451CC4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італіївна</w:t>
            </w:r>
          </w:p>
        </w:tc>
        <w:tc>
          <w:tcPr>
            <w:tcW w:w="2268" w:type="dxa"/>
          </w:tcPr>
          <w:p w:rsidR="007F1C0A" w:rsidRPr="00712B5B" w:rsidRDefault="00072C90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«Історія України»</w:t>
            </w: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712B5B" w:rsidRPr="00712B5B" w:rsidRDefault="00712B5B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«Громадянська освіта (основи правознавства)»</w:t>
            </w:r>
          </w:p>
        </w:tc>
        <w:tc>
          <w:tcPr>
            <w:tcW w:w="1559" w:type="dxa"/>
          </w:tcPr>
          <w:p w:rsidR="007F1C0A" w:rsidRPr="00712B5B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 плану-графіка</w:t>
            </w:r>
          </w:p>
        </w:tc>
        <w:tc>
          <w:tcPr>
            <w:tcW w:w="2410" w:type="dxa"/>
          </w:tcPr>
          <w:p w:rsidR="007F1C0A" w:rsidRPr="00712B5B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Комунальний навчальний заклад Київської обласної ради "Київський обласний інститут післядипломної освіти педагогічних кадрів"</w:t>
            </w:r>
            <w:r w:rsidR="00712B5B" w:rsidRPr="0071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12B5B" w:rsidRPr="00712B5B" w:rsidRDefault="00712B5B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2B5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6D675E" w:rsidTr="00EA5BD4">
        <w:tc>
          <w:tcPr>
            <w:tcW w:w="845" w:type="dxa"/>
          </w:tcPr>
          <w:p w:rsidR="007F1C0A" w:rsidRPr="0092300D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92300D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300D">
              <w:rPr>
                <w:rFonts w:ascii="Times New Roman" w:hAnsi="Times New Roman" w:cs="Times New Roman"/>
                <w:sz w:val="28"/>
              </w:rPr>
              <w:t>Петрашенко М</w:t>
            </w:r>
            <w:r w:rsidRPr="0092300D">
              <w:rPr>
                <w:rFonts w:ascii="Times New Roman" w:hAnsi="Times New Roman" w:cs="Times New Roman"/>
                <w:sz w:val="28"/>
                <w:lang w:val="uk-UA"/>
              </w:rPr>
              <w:t xml:space="preserve">икола </w:t>
            </w:r>
            <w:r w:rsidRPr="0092300D">
              <w:rPr>
                <w:rFonts w:ascii="Times New Roman" w:hAnsi="Times New Roman" w:cs="Times New Roman"/>
                <w:sz w:val="28"/>
              </w:rPr>
              <w:t>В</w:t>
            </w:r>
            <w:r w:rsidRPr="0092300D">
              <w:rPr>
                <w:rFonts w:ascii="Times New Roman" w:hAnsi="Times New Roman" w:cs="Times New Roman"/>
                <w:sz w:val="28"/>
                <w:lang w:val="uk-UA"/>
              </w:rPr>
              <w:t>ікторович</w:t>
            </w:r>
          </w:p>
        </w:tc>
        <w:tc>
          <w:tcPr>
            <w:tcW w:w="2268" w:type="dxa"/>
          </w:tcPr>
          <w:p w:rsidR="007F1C0A" w:rsidRPr="0092300D" w:rsidRDefault="00072C90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«Сервісне обслуговування персональних комп’ютерів»</w:t>
            </w:r>
          </w:p>
        </w:tc>
        <w:tc>
          <w:tcPr>
            <w:tcW w:w="1559" w:type="dxa"/>
          </w:tcPr>
          <w:p w:rsidR="007F1C0A" w:rsidRPr="0092300D" w:rsidRDefault="006C2EF0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Згідно  плану-графіка</w:t>
            </w:r>
          </w:p>
        </w:tc>
        <w:tc>
          <w:tcPr>
            <w:tcW w:w="2410" w:type="dxa"/>
          </w:tcPr>
          <w:p w:rsidR="007F1C0A" w:rsidRPr="0092300D" w:rsidRDefault="007F1C0A" w:rsidP="007F1C0A">
            <w:pPr>
              <w:rPr>
                <w:sz w:val="28"/>
                <w:szCs w:val="28"/>
              </w:rPr>
            </w:pPr>
            <w:r w:rsidRPr="0092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F44FCD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</w:rPr>
            </w:pPr>
            <w:r w:rsidRPr="00EB69D9">
              <w:rPr>
                <w:rFonts w:ascii="Times New Roman" w:hAnsi="Times New Roman" w:cs="Times New Roman"/>
                <w:sz w:val="28"/>
              </w:rPr>
              <w:t>Поліщук Наталія Вікторівна</w:t>
            </w:r>
          </w:p>
        </w:tc>
        <w:tc>
          <w:tcPr>
            <w:tcW w:w="2268" w:type="dxa"/>
          </w:tcPr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«Технологічне обладнання галузі»</w:t>
            </w:r>
          </w:p>
        </w:tc>
        <w:tc>
          <w:tcPr>
            <w:tcW w:w="1559" w:type="dxa"/>
          </w:tcPr>
          <w:p w:rsidR="007F1C0A" w:rsidRPr="00C2004D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</w:t>
            </w:r>
          </w:p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2021 р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sz w:val="28"/>
                <w:szCs w:val="28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D9170B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Рябченко Г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алина </w:t>
            </w:r>
            <w:r w:rsidRPr="00451CC4">
              <w:rPr>
                <w:rFonts w:ascii="Times New Roman" w:hAnsi="Times New Roman" w:cs="Times New Roman"/>
                <w:sz w:val="28"/>
              </w:rPr>
              <w:t>В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алеріївна</w:t>
            </w:r>
          </w:p>
        </w:tc>
        <w:tc>
          <w:tcPr>
            <w:tcW w:w="2268" w:type="dxa"/>
          </w:tcPr>
          <w:p w:rsidR="007F1C0A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«Автоматизація виробництва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7F1C0A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Грудень, 2020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1D0542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Савчук 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юдмила </w:t>
            </w:r>
            <w:r w:rsidRPr="00451CC4">
              <w:rPr>
                <w:rFonts w:ascii="Times New Roman" w:hAnsi="Times New Roman" w:cs="Times New Roman"/>
                <w:sz w:val="28"/>
              </w:rPr>
              <w:t>А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натоліївна</w:t>
            </w:r>
          </w:p>
        </w:tc>
        <w:tc>
          <w:tcPr>
            <w:tcW w:w="2268" w:type="dxa"/>
          </w:tcPr>
          <w:p w:rsidR="007F1C0A" w:rsidRPr="0092300D" w:rsidRDefault="00E379B4" w:rsidP="0092300D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92300D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«</w:t>
            </w:r>
            <w:r w:rsidR="009C567C" w:rsidRPr="0092300D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Хімія</w:t>
            </w:r>
            <w:r w:rsidRPr="0092300D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»</w:t>
            </w:r>
          </w:p>
        </w:tc>
        <w:tc>
          <w:tcPr>
            <w:tcW w:w="1559" w:type="dxa"/>
          </w:tcPr>
          <w:p w:rsidR="009C567C" w:rsidRDefault="009C567C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</w:p>
          <w:p w:rsidR="007F1C0A" w:rsidRPr="00DC489C" w:rsidRDefault="009C567C" w:rsidP="007F1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19.10.-30.10. 2020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Комунальний навчальний заклад Київської обласної ради "Київський обласний </w:t>
            </w: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lastRenderedPageBreak/>
              <w:t>інститут післядипломної освіти педагогічних кадрів"</w:t>
            </w:r>
          </w:p>
        </w:tc>
      </w:tr>
      <w:tr w:rsidR="007F1C0A" w:rsidRPr="00E379B4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Сагдєєва Юлія Андріївна</w:t>
            </w:r>
          </w:p>
        </w:tc>
        <w:tc>
          <w:tcPr>
            <w:tcW w:w="2268" w:type="dxa"/>
          </w:tcPr>
          <w:p w:rsidR="007F1C0A" w:rsidRPr="009C567C" w:rsidRDefault="00072C90" w:rsidP="007F1C0A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  <w:r w:rsidRPr="009C567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 xml:space="preserve"> </w:t>
            </w:r>
            <w:r w:rsidR="007F1C0A" w:rsidRPr="009C567C"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«Інформаційна діяльність підприємства»</w:t>
            </w:r>
            <w:r>
              <w:rPr>
                <w:rFonts w:ascii="Times New Roman" w:hAnsi="Times New Roman" w:cs="Times New Roman"/>
                <w:sz w:val="28"/>
                <w:szCs w:val="26"/>
                <w:lang w:val="uk-UA"/>
              </w:rPr>
              <w:t>, «Вступ до спеціальності»</w:t>
            </w:r>
          </w:p>
          <w:p w:rsidR="007F1C0A" w:rsidRPr="009C567C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6"/>
                <w:lang w:val="uk-UA"/>
              </w:rPr>
            </w:pPr>
          </w:p>
        </w:tc>
        <w:tc>
          <w:tcPr>
            <w:tcW w:w="1559" w:type="dxa"/>
          </w:tcPr>
          <w:p w:rsidR="007F1C0A" w:rsidRDefault="009C567C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 2020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  <w:p w:rsidR="00EA5BD4" w:rsidRDefault="00EA5BD4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9C567C" w:rsidRPr="00DC489C" w:rsidRDefault="009C567C" w:rsidP="007F1C0A">
            <w:pPr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</w:t>
            </w: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  2020 р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  <w:tc>
          <w:tcPr>
            <w:tcW w:w="2410" w:type="dxa"/>
          </w:tcPr>
          <w:p w:rsidR="007F1C0A" w:rsidRPr="00E379B4" w:rsidRDefault="00072C90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451CC4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EB69D9" w:rsidRDefault="007F1C0A" w:rsidP="007F1C0A">
            <w:pPr>
              <w:rPr>
                <w:rFonts w:ascii="Times New Roman" w:hAnsi="Times New Roman" w:cs="Times New Roman"/>
                <w:sz w:val="28"/>
              </w:rPr>
            </w:pPr>
            <w:r w:rsidRPr="00EB69D9">
              <w:rPr>
                <w:rFonts w:ascii="Times New Roman" w:hAnsi="Times New Roman" w:cs="Times New Roman"/>
                <w:sz w:val="28"/>
              </w:rPr>
              <w:t>Степанчук</w:t>
            </w:r>
          </w:p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</w:rPr>
            </w:pPr>
            <w:r w:rsidRPr="00EB69D9">
              <w:rPr>
                <w:rFonts w:ascii="Times New Roman" w:hAnsi="Times New Roman" w:cs="Times New Roman"/>
                <w:sz w:val="28"/>
              </w:rPr>
              <w:t>Світлана Леонідівна</w:t>
            </w:r>
          </w:p>
        </w:tc>
        <w:tc>
          <w:tcPr>
            <w:tcW w:w="2268" w:type="dxa"/>
          </w:tcPr>
          <w:p w:rsidR="007F1C0A" w:rsidRPr="009050AE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«Економіка підприємства»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;</w:t>
            </w:r>
          </w:p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«Економіка сільського господарства»</w:t>
            </w:r>
          </w:p>
        </w:tc>
        <w:tc>
          <w:tcPr>
            <w:tcW w:w="1559" w:type="dxa"/>
          </w:tcPr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Жовтень,  2020р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F44FCD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EB69D9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Фучило Л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юдмила </w:t>
            </w:r>
            <w:r w:rsidRPr="00451CC4">
              <w:rPr>
                <w:rFonts w:ascii="Times New Roman" w:hAnsi="Times New Roman" w:cs="Times New Roman"/>
                <w:sz w:val="28"/>
              </w:rPr>
              <w:t>Д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митрівна </w:t>
            </w:r>
          </w:p>
        </w:tc>
        <w:tc>
          <w:tcPr>
            <w:tcW w:w="2268" w:type="dxa"/>
          </w:tcPr>
          <w:p w:rsidR="007F1C0A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110F6B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«Акушерство, гінекологія та штучне осіменіння с/г тварин»</w:t>
            </w:r>
          </w:p>
        </w:tc>
        <w:tc>
          <w:tcPr>
            <w:tcW w:w="1559" w:type="dxa"/>
          </w:tcPr>
          <w:p w:rsidR="007F1C0A" w:rsidRPr="00DE7B21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Листопад, 2020р.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F44FCD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Харчишина О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льга </w:t>
            </w:r>
            <w:r w:rsidRPr="00451CC4">
              <w:rPr>
                <w:rFonts w:ascii="Times New Roman" w:hAnsi="Times New Roman" w:cs="Times New Roman"/>
                <w:sz w:val="28"/>
              </w:rPr>
              <w:t>М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иколаївна</w:t>
            </w:r>
          </w:p>
        </w:tc>
        <w:tc>
          <w:tcPr>
            <w:tcW w:w="2268" w:type="dxa"/>
          </w:tcPr>
          <w:p w:rsidR="007F1C0A" w:rsidRPr="005F578B" w:rsidRDefault="007F1C0A" w:rsidP="006C2EF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Pr="00472FA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Бухгалтерський облік</w:t>
            </w: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7F1C0A" w:rsidRDefault="00072C90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9C567C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9C567C" w:rsidRPr="00BF06A2" w:rsidRDefault="009C567C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2020 р.</w:t>
            </w:r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sz w:val="28"/>
                <w:szCs w:val="28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F44FCD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451CC4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451CC4">
              <w:rPr>
                <w:rFonts w:ascii="Times New Roman" w:hAnsi="Times New Roman" w:cs="Times New Roman"/>
                <w:sz w:val="28"/>
              </w:rPr>
              <w:t>Чала І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нна </w:t>
            </w:r>
            <w:r w:rsidRPr="00451CC4">
              <w:rPr>
                <w:rFonts w:ascii="Times New Roman" w:hAnsi="Times New Roman" w:cs="Times New Roman"/>
                <w:sz w:val="28"/>
              </w:rPr>
              <w:t>Т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имофіївна</w:t>
            </w:r>
          </w:p>
        </w:tc>
        <w:tc>
          <w:tcPr>
            <w:tcW w:w="2268" w:type="dxa"/>
          </w:tcPr>
          <w:p w:rsidR="007F1C0A" w:rsidRPr="005F578B" w:rsidRDefault="007F1C0A" w:rsidP="00072C9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0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</w:t>
            </w:r>
            <w:r w:rsidR="00072C90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Вступ до спеціальності</w:t>
            </w:r>
            <w:r w:rsidRPr="009050A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»</w:t>
            </w:r>
          </w:p>
        </w:tc>
        <w:tc>
          <w:tcPr>
            <w:tcW w:w="1559" w:type="dxa"/>
          </w:tcPr>
          <w:p w:rsidR="007F1C0A" w:rsidRPr="00C2004D" w:rsidRDefault="00EA5BD4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Жовтень</w:t>
            </w:r>
            <w:r w:rsidR="007F1C0A"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</w:p>
          <w:p w:rsidR="007F1C0A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202</w:t>
            </w:r>
            <w:r w:rsidR="001D0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</w:t>
            </w:r>
            <w:r w:rsidRPr="00C2004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 р</w:t>
            </w:r>
            <w:r w:rsidR="001D054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.</w:t>
            </w:r>
            <w:bookmarkStart w:id="0" w:name="_GoBack"/>
            <w:bookmarkEnd w:id="0"/>
          </w:p>
        </w:tc>
        <w:tc>
          <w:tcPr>
            <w:tcW w:w="2410" w:type="dxa"/>
          </w:tcPr>
          <w:p w:rsidR="007F1C0A" w:rsidRPr="00E379B4" w:rsidRDefault="007F1C0A" w:rsidP="007F1C0A">
            <w:pPr>
              <w:rPr>
                <w:sz w:val="28"/>
                <w:szCs w:val="28"/>
              </w:rPr>
            </w:pPr>
            <w:r w:rsidRPr="00E379B4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  <w:tr w:rsidR="007F1C0A" w:rsidRPr="00F44FCD" w:rsidTr="00EA5BD4">
        <w:tc>
          <w:tcPr>
            <w:tcW w:w="845" w:type="dxa"/>
          </w:tcPr>
          <w:p w:rsidR="007F1C0A" w:rsidRPr="00A0512F" w:rsidRDefault="007F1C0A" w:rsidP="007F1C0A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2269" w:type="dxa"/>
          </w:tcPr>
          <w:p w:rsidR="007F1C0A" w:rsidRPr="0092300D" w:rsidRDefault="007F1C0A" w:rsidP="007F1C0A">
            <w:pPr>
              <w:rPr>
                <w:rFonts w:ascii="Times New Roman" w:hAnsi="Times New Roman" w:cs="Times New Roman"/>
                <w:sz w:val="28"/>
                <w:lang w:val="uk-UA"/>
              </w:rPr>
            </w:pPr>
            <w:r w:rsidRPr="0092300D">
              <w:rPr>
                <w:rFonts w:ascii="Times New Roman" w:hAnsi="Times New Roman" w:cs="Times New Roman"/>
                <w:sz w:val="28"/>
              </w:rPr>
              <w:t>Човгун А</w:t>
            </w:r>
            <w:r w:rsidRPr="0092300D">
              <w:rPr>
                <w:rFonts w:ascii="Times New Roman" w:hAnsi="Times New Roman" w:cs="Times New Roman"/>
                <w:sz w:val="28"/>
                <w:lang w:val="uk-UA"/>
              </w:rPr>
              <w:t xml:space="preserve">ліна </w:t>
            </w:r>
            <w:r w:rsidRPr="0092300D">
              <w:rPr>
                <w:rFonts w:ascii="Times New Roman" w:hAnsi="Times New Roman" w:cs="Times New Roman"/>
                <w:sz w:val="28"/>
              </w:rPr>
              <w:t>М</w:t>
            </w:r>
            <w:r w:rsidRPr="0092300D">
              <w:rPr>
                <w:rFonts w:ascii="Times New Roman" w:hAnsi="Times New Roman" w:cs="Times New Roman"/>
                <w:sz w:val="28"/>
                <w:lang w:val="uk-UA"/>
              </w:rPr>
              <w:t>иколаївна</w:t>
            </w:r>
          </w:p>
        </w:tc>
        <w:tc>
          <w:tcPr>
            <w:tcW w:w="2268" w:type="dxa"/>
          </w:tcPr>
          <w:p w:rsidR="007F1C0A" w:rsidRPr="0092300D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«Організація ветеринарної справи»</w:t>
            </w:r>
          </w:p>
        </w:tc>
        <w:tc>
          <w:tcPr>
            <w:tcW w:w="1559" w:type="dxa"/>
          </w:tcPr>
          <w:p w:rsidR="007F1C0A" w:rsidRPr="0092300D" w:rsidRDefault="007F1C0A" w:rsidP="007F1C0A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2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Березень, 2021р.</w:t>
            </w:r>
          </w:p>
        </w:tc>
        <w:tc>
          <w:tcPr>
            <w:tcW w:w="2410" w:type="dxa"/>
          </w:tcPr>
          <w:p w:rsidR="007F1C0A" w:rsidRPr="0092300D" w:rsidRDefault="007F1C0A" w:rsidP="007F1C0A">
            <w:pPr>
              <w:rPr>
                <w:sz w:val="28"/>
                <w:szCs w:val="28"/>
              </w:rPr>
            </w:pPr>
            <w:r w:rsidRPr="0092300D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Інститут післядипломного навчання Білоцерківського національного аграрного університету</w:t>
            </w:r>
          </w:p>
        </w:tc>
      </w:tr>
    </w:tbl>
    <w:p w:rsidR="00843D2E" w:rsidRDefault="00843D2E" w:rsidP="00DE7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843D2E" w:rsidRDefault="00843D2E" w:rsidP="00DE7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451CC4" w:rsidRPr="00DE7B21" w:rsidRDefault="00843D2E" w:rsidP="00DE7B2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en-US"/>
        </w:rPr>
        <w:drawing>
          <wp:inline distT="0" distB="0" distL="0" distR="0">
            <wp:extent cx="5965613" cy="7877175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Безымянный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76742" cy="78918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51CC4" w:rsidRPr="00DE7B21" w:rsidSect="000463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CB01FC"/>
    <w:multiLevelType w:val="hybridMultilevel"/>
    <w:tmpl w:val="C44E5CE4"/>
    <w:lvl w:ilvl="0" w:tplc="0BECB3D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E304F3"/>
    <w:multiLevelType w:val="hybridMultilevel"/>
    <w:tmpl w:val="2EC236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7B21"/>
    <w:rsid w:val="0000018D"/>
    <w:rsid w:val="000374FD"/>
    <w:rsid w:val="00046330"/>
    <w:rsid w:val="0006291F"/>
    <w:rsid w:val="00072C90"/>
    <w:rsid w:val="00084810"/>
    <w:rsid w:val="000A2FCD"/>
    <w:rsid w:val="000C6E92"/>
    <w:rsid w:val="000D1116"/>
    <w:rsid w:val="000D53CF"/>
    <w:rsid w:val="00103BC0"/>
    <w:rsid w:val="00110F6B"/>
    <w:rsid w:val="00113828"/>
    <w:rsid w:val="0013745D"/>
    <w:rsid w:val="0014626D"/>
    <w:rsid w:val="00170F83"/>
    <w:rsid w:val="0018377B"/>
    <w:rsid w:val="001871D7"/>
    <w:rsid w:val="001874DF"/>
    <w:rsid w:val="001B2C06"/>
    <w:rsid w:val="001C2DED"/>
    <w:rsid w:val="001D0542"/>
    <w:rsid w:val="001E3492"/>
    <w:rsid w:val="00235B3A"/>
    <w:rsid w:val="002372D3"/>
    <w:rsid w:val="00237FFB"/>
    <w:rsid w:val="00247EE2"/>
    <w:rsid w:val="002547A1"/>
    <w:rsid w:val="00256053"/>
    <w:rsid w:val="00283136"/>
    <w:rsid w:val="002C1F5E"/>
    <w:rsid w:val="002C3226"/>
    <w:rsid w:val="002D73A4"/>
    <w:rsid w:val="002E1F3E"/>
    <w:rsid w:val="00306FF7"/>
    <w:rsid w:val="00311782"/>
    <w:rsid w:val="003145D5"/>
    <w:rsid w:val="00336B46"/>
    <w:rsid w:val="00336C7F"/>
    <w:rsid w:val="003A628C"/>
    <w:rsid w:val="003D4403"/>
    <w:rsid w:val="00403830"/>
    <w:rsid w:val="00410C31"/>
    <w:rsid w:val="004478E0"/>
    <w:rsid w:val="00451CC4"/>
    <w:rsid w:val="00456A20"/>
    <w:rsid w:val="00471338"/>
    <w:rsid w:val="00472FA8"/>
    <w:rsid w:val="0047445A"/>
    <w:rsid w:val="0049297A"/>
    <w:rsid w:val="004C64CC"/>
    <w:rsid w:val="005001E2"/>
    <w:rsid w:val="005359A3"/>
    <w:rsid w:val="005A0493"/>
    <w:rsid w:val="005A5E20"/>
    <w:rsid w:val="005C467D"/>
    <w:rsid w:val="005C7B06"/>
    <w:rsid w:val="005D77EE"/>
    <w:rsid w:val="00605D41"/>
    <w:rsid w:val="00636594"/>
    <w:rsid w:val="006A400F"/>
    <w:rsid w:val="006A47DF"/>
    <w:rsid w:val="006C1FA3"/>
    <w:rsid w:val="006C2EF0"/>
    <w:rsid w:val="006D675E"/>
    <w:rsid w:val="006E637B"/>
    <w:rsid w:val="006E6549"/>
    <w:rsid w:val="00706E9D"/>
    <w:rsid w:val="00712B5B"/>
    <w:rsid w:val="00734E14"/>
    <w:rsid w:val="00785527"/>
    <w:rsid w:val="007A3B45"/>
    <w:rsid w:val="007E2D70"/>
    <w:rsid w:val="007F1C0A"/>
    <w:rsid w:val="00806232"/>
    <w:rsid w:val="00812465"/>
    <w:rsid w:val="0082018A"/>
    <w:rsid w:val="008230B4"/>
    <w:rsid w:val="00826897"/>
    <w:rsid w:val="0083061C"/>
    <w:rsid w:val="00832B23"/>
    <w:rsid w:val="00843D2E"/>
    <w:rsid w:val="008863B8"/>
    <w:rsid w:val="008C2573"/>
    <w:rsid w:val="008D739F"/>
    <w:rsid w:val="009050AE"/>
    <w:rsid w:val="0092300D"/>
    <w:rsid w:val="0092619D"/>
    <w:rsid w:val="009356BE"/>
    <w:rsid w:val="0095727C"/>
    <w:rsid w:val="009710C7"/>
    <w:rsid w:val="0097798C"/>
    <w:rsid w:val="00994C27"/>
    <w:rsid w:val="009A449A"/>
    <w:rsid w:val="009C567C"/>
    <w:rsid w:val="009E06DD"/>
    <w:rsid w:val="009E43A9"/>
    <w:rsid w:val="009E4672"/>
    <w:rsid w:val="009F7C25"/>
    <w:rsid w:val="00A0512F"/>
    <w:rsid w:val="00A16207"/>
    <w:rsid w:val="00A23227"/>
    <w:rsid w:val="00AE2FC4"/>
    <w:rsid w:val="00B275ED"/>
    <w:rsid w:val="00B876C2"/>
    <w:rsid w:val="00BB04E2"/>
    <w:rsid w:val="00BF06A2"/>
    <w:rsid w:val="00BF6668"/>
    <w:rsid w:val="00C064DB"/>
    <w:rsid w:val="00C2004D"/>
    <w:rsid w:val="00C3658D"/>
    <w:rsid w:val="00C473A2"/>
    <w:rsid w:val="00C627E3"/>
    <w:rsid w:val="00C80DD7"/>
    <w:rsid w:val="00C83652"/>
    <w:rsid w:val="00CB151C"/>
    <w:rsid w:val="00CE7034"/>
    <w:rsid w:val="00D03BB6"/>
    <w:rsid w:val="00D1361F"/>
    <w:rsid w:val="00D167C0"/>
    <w:rsid w:val="00D43734"/>
    <w:rsid w:val="00D70FD1"/>
    <w:rsid w:val="00D864B3"/>
    <w:rsid w:val="00D9170B"/>
    <w:rsid w:val="00DD64A6"/>
    <w:rsid w:val="00DE7B21"/>
    <w:rsid w:val="00E12480"/>
    <w:rsid w:val="00E379B4"/>
    <w:rsid w:val="00E47A4D"/>
    <w:rsid w:val="00E752CA"/>
    <w:rsid w:val="00E76951"/>
    <w:rsid w:val="00E83633"/>
    <w:rsid w:val="00EA5BD4"/>
    <w:rsid w:val="00EB07D9"/>
    <w:rsid w:val="00EB69D9"/>
    <w:rsid w:val="00EC4443"/>
    <w:rsid w:val="00EE67E4"/>
    <w:rsid w:val="00EF6D1F"/>
    <w:rsid w:val="00F07ED7"/>
    <w:rsid w:val="00F26017"/>
    <w:rsid w:val="00F44FCD"/>
    <w:rsid w:val="00F63328"/>
    <w:rsid w:val="00F753DB"/>
    <w:rsid w:val="00F812EF"/>
    <w:rsid w:val="00F83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C8316D"/>
  <w15:docId w15:val="{5E88D4FE-AF95-467F-AED5-82B52B51F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A5E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7B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769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76951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1B2C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8107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634</Words>
  <Characters>3620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36</cp:revision>
  <cp:lastPrinted>2020-09-25T08:13:00Z</cp:lastPrinted>
  <dcterms:created xsi:type="dcterms:W3CDTF">2019-10-03T07:14:00Z</dcterms:created>
  <dcterms:modified xsi:type="dcterms:W3CDTF">2020-10-15T08:13:00Z</dcterms:modified>
</cp:coreProperties>
</file>