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76" w:rsidRPr="0094266E" w:rsidRDefault="00503B76" w:rsidP="00503B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26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94266E" w:rsidRPr="0094266E">
        <w:rPr>
          <w:rFonts w:ascii="Times New Roman" w:hAnsi="Times New Roman"/>
          <w:sz w:val="26"/>
          <w:szCs w:val="26"/>
        </w:rPr>
        <w:t xml:space="preserve">            </w:t>
      </w:r>
      <w:r w:rsidR="0094266E">
        <w:rPr>
          <w:rFonts w:ascii="Times New Roman" w:hAnsi="Times New Roman"/>
          <w:sz w:val="26"/>
          <w:szCs w:val="26"/>
        </w:rPr>
        <w:t xml:space="preserve">    </w:t>
      </w:r>
      <w:r w:rsidRPr="0094266E">
        <w:rPr>
          <w:rFonts w:ascii="Times New Roman" w:hAnsi="Times New Roman"/>
          <w:sz w:val="26"/>
          <w:szCs w:val="26"/>
        </w:rPr>
        <w:t>ЗАТВЕРДЖЕНО</w:t>
      </w:r>
    </w:p>
    <w:p w:rsidR="00503B76" w:rsidRPr="0094266E" w:rsidRDefault="00503B76" w:rsidP="00503B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26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94266E" w:rsidRPr="0094266E">
        <w:rPr>
          <w:rFonts w:ascii="Times New Roman" w:hAnsi="Times New Roman"/>
          <w:sz w:val="26"/>
          <w:szCs w:val="26"/>
        </w:rPr>
        <w:t xml:space="preserve">                              </w:t>
      </w:r>
      <w:r w:rsidR="0094266E">
        <w:rPr>
          <w:rFonts w:ascii="Times New Roman" w:hAnsi="Times New Roman"/>
          <w:sz w:val="26"/>
          <w:szCs w:val="26"/>
        </w:rPr>
        <w:t xml:space="preserve">                </w:t>
      </w:r>
      <w:r w:rsidR="0094266E" w:rsidRPr="0094266E">
        <w:rPr>
          <w:rFonts w:ascii="Times New Roman" w:hAnsi="Times New Roman"/>
          <w:sz w:val="26"/>
          <w:szCs w:val="26"/>
        </w:rPr>
        <w:t xml:space="preserve"> </w:t>
      </w:r>
      <w:r w:rsidRPr="0094266E">
        <w:rPr>
          <w:rFonts w:ascii="Times New Roman" w:hAnsi="Times New Roman"/>
          <w:sz w:val="26"/>
          <w:szCs w:val="26"/>
        </w:rPr>
        <w:t xml:space="preserve">Протокол засідання педагогічної ради </w:t>
      </w:r>
      <w:r w:rsidR="0094266E" w:rsidRPr="0094266E">
        <w:rPr>
          <w:rFonts w:ascii="Times New Roman" w:hAnsi="Times New Roman"/>
          <w:sz w:val="26"/>
          <w:szCs w:val="26"/>
        </w:rPr>
        <w:t xml:space="preserve">від  </w:t>
      </w:r>
    </w:p>
    <w:p w:rsidR="0094266E" w:rsidRPr="0094266E" w:rsidRDefault="0094266E" w:rsidP="00503B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26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4266E">
        <w:rPr>
          <w:rFonts w:ascii="Times New Roman" w:hAnsi="Times New Roman"/>
          <w:sz w:val="26"/>
          <w:szCs w:val="26"/>
        </w:rPr>
        <w:t>21 січня 2021 рік</w:t>
      </w:r>
    </w:p>
    <w:p w:rsidR="007B686D" w:rsidRPr="0094266E" w:rsidRDefault="007B686D" w:rsidP="00503B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26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503B76" w:rsidRPr="0094266E" w:rsidRDefault="00503B76" w:rsidP="00503B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4266E">
        <w:rPr>
          <w:rFonts w:ascii="Times New Roman" w:hAnsi="Times New Roman"/>
          <w:sz w:val="26"/>
          <w:szCs w:val="26"/>
        </w:rPr>
        <w:br/>
      </w:r>
      <w:r w:rsidRPr="0094266E">
        <w:rPr>
          <w:rFonts w:ascii="Times New Roman" w:hAnsi="Times New Roman"/>
          <w:sz w:val="26"/>
          <w:szCs w:val="26"/>
        </w:rPr>
        <w:tab/>
      </w:r>
    </w:p>
    <w:p w:rsidR="00503B76" w:rsidRPr="0094266E" w:rsidRDefault="00503B76" w:rsidP="00503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66E">
        <w:rPr>
          <w:rFonts w:ascii="Times New Roman" w:hAnsi="Times New Roman"/>
          <w:sz w:val="26"/>
          <w:szCs w:val="26"/>
        </w:rPr>
        <w:br/>
      </w:r>
      <w:r w:rsidRPr="0094266E">
        <w:rPr>
          <w:rFonts w:ascii="Times New Roman" w:hAnsi="Times New Roman"/>
          <w:b/>
          <w:sz w:val="26"/>
          <w:szCs w:val="26"/>
        </w:rPr>
        <w:t>ПЛАН</w:t>
      </w:r>
    </w:p>
    <w:p w:rsidR="00503B76" w:rsidRPr="0094266E" w:rsidRDefault="00503B76" w:rsidP="00503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66E">
        <w:rPr>
          <w:rFonts w:ascii="Times New Roman" w:hAnsi="Times New Roman"/>
          <w:b/>
          <w:sz w:val="26"/>
          <w:szCs w:val="26"/>
        </w:rPr>
        <w:t xml:space="preserve">підвищення кваліфікації педагогічними працівниками </w:t>
      </w:r>
    </w:p>
    <w:p w:rsidR="00503B76" w:rsidRPr="0094266E" w:rsidRDefault="00503B76" w:rsidP="00503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66E">
        <w:rPr>
          <w:rFonts w:ascii="Times New Roman" w:hAnsi="Times New Roman"/>
          <w:b/>
          <w:sz w:val="26"/>
          <w:szCs w:val="26"/>
        </w:rPr>
        <w:t>ВСП «</w:t>
      </w:r>
      <w:proofErr w:type="spellStart"/>
      <w:r w:rsidRPr="0094266E">
        <w:rPr>
          <w:rFonts w:ascii="Times New Roman" w:hAnsi="Times New Roman"/>
          <w:b/>
          <w:sz w:val="26"/>
          <w:szCs w:val="26"/>
        </w:rPr>
        <w:t>Технолого</w:t>
      </w:r>
      <w:proofErr w:type="spellEnd"/>
      <w:r w:rsidRPr="0094266E">
        <w:rPr>
          <w:rFonts w:ascii="Times New Roman" w:hAnsi="Times New Roman"/>
          <w:b/>
          <w:sz w:val="26"/>
          <w:szCs w:val="26"/>
        </w:rPr>
        <w:t>-економічний фаховий коледж Білоцерківського національного аграрного університету»</w:t>
      </w:r>
    </w:p>
    <w:p w:rsidR="0094266E" w:rsidRPr="0094266E" w:rsidRDefault="0094266E" w:rsidP="0050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100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1985"/>
        <w:gridCol w:w="2127"/>
        <w:gridCol w:w="2409"/>
        <w:gridCol w:w="1843"/>
        <w:gridCol w:w="2410"/>
        <w:gridCol w:w="1984"/>
        <w:gridCol w:w="1843"/>
      </w:tblGrid>
      <w:tr w:rsidR="00D57FFB" w:rsidRPr="0094266E" w:rsidTr="005D0EA0">
        <w:trPr>
          <w:trHeight w:val="11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Pr="0094266E" w:rsidRDefault="00D57FFB" w:rsidP="0018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 w:rsidRPr="00942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2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 w:rsidRPr="00942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942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  <w:r w:rsidRPr="00942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b/>
                <w:sz w:val="24"/>
                <w:szCs w:val="24"/>
              </w:rPr>
              <w:t>Тема (напрям) курсів підвищення кваліфікації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b/>
                <w:sz w:val="24"/>
                <w:szCs w:val="24"/>
              </w:rPr>
              <w:t>Суб</w:t>
            </w:r>
            <w:proofErr w:type="spellEnd"/>
            <w:r w:rsidRPr="009426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94266E">
              <w:rPr>
                <w:rFonts w:ascii="Times New Roman" w:hAnsi="Times New Roman"/>
                <w:b/>
                <w:sz w:val="24"/>
                <w:szCs w:val="24"/>
              </w:rPr>
              <w:t>єкт</w:t>
            </w:r>
            <w:proofErr w:type="spellEnd"/>
            <w:r w:rsidRPr="0094266E">
              <w:rPr>
                <w:rFonts w:ascii="Times New Roman" w:hAnsi="Times New Roman"/>
                <w:b/>
                <w:sz w:val="24"/>
                <w:szCs w:val="24"/>
              </w:rPr>
              <w:t xml:space="preserve"> підвищення кваліфікації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7B686D">
            <w:pPr>
              <w:spacing w:after="0" w:line="240" w:lineRule="auto"/>
              <w:ind w:left="-140" w:right="-13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b/>
                <w:sz w:val="24"/>
                <w:szCs w:val="24"/>
              </w:rPr>
              <w:t>Обсяг (тривалість)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F75240" w:rsidRDefault="00D57FFB" w:rsidP="007B686D">
            <w:pPr>
              <w:spacing w:after="0" w:line="240" w:lineRule="auto"/>
              <w:ind w:left="-146" w:right="-1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Форма, вид</w:t>
            </w:r>
            <w:r w:rsidRPr="0094266E">
              <w:rPr>
                <w:rFonts w:ascii="Times New Roman" w:hAnsi="Times New Roman"/>
                <w:b/>
                <w:sz w:val="24"/>
                <w:szCs w:val="24"/>
              </w:rPr>
              <w:t xml:space="preserve"> курсів підвищення кваліфікації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7B686D">
            <w:pPr>
              <w:spacing w:after="0" w:line="240" w:lineRule="auto"/>
              <w:ind w:left="-140" w:right="-15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b/>
                <w:sz w:val="24"/>
                <w:szCs w:val="24"/>
              </w:rPr>
              <w:t>Строки підвищення кваліфікації, 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5E12F5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b/>
                <w:sz w:val="24"/>
                <w:szCs w:val="24"/>
              </w:rPr>
              <w:t>Вартість та джерела фінансування</w:t>
            </w:r>
          </w:p>
        </w:tc>
      </w:tr>
      <w:tr w:rsidR="00D57FFB" w:rsidRPr="0094266E" w:rsidTr="005D0EA0">
        <w:trPr>
          <w:trHeight w:val="1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Авдєєва </w:t>
            </w:r>
          </w:p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Формування учнів на заняттях фізичної культури та позаурочний час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КОІПОПК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left="-143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Грудень-Січень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38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D57FFB" w:rsidRDefault="00D57FFB" w:rsidP="00182B0F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Впровадження інновацій навчання в навчанні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D57FFB" w:rsidRDefault="00D57FFB" w:rsidP="00D62DB1">
            <w:pPr>
              <w:spacing w:after="0" w:line="240" w:lineRule="auto"/>
              <w:ind w:left="-141" w:right="-28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60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3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75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Особливості навчання спортом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КОІПОПК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75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урси </w:t>
            </w:r>
            <w:r w:rsidRPr="00F7524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Грудень 2020р</w:t>
            </w:r>
          </w:p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FFB" w:rsidRPr="0094266E" w:rsidTr="005D0EA0">
        <w:trPr>
          <w:trHeight w:val="21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Миколайович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Підвищення кваліфікації педагогічних працівників, організаційно- управлінський аспекти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  <w:r w:rsidRPr="00F752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57FFB" w:rsidRPr="00F75240" w:rsidRDefault="00D57FFB" w:rsidP="00D57FFB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9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Дистанційне та змішане навчання дітей з особливими потребами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left="-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89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Інформаційна грамотність учителя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AF004B">
            <w:pPr>
              <w:spacing w:after="0" w:line="240" w:lineRule="auto"/>
              <w:ind w:lef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</w:t>
            </w:r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Миколайович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Інноваційні освітні технології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ind w:left="-1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</w:t>
            </w:r>
            <w:r>
              <w:rPr>
                <w:rFonts w:ascii="Times New Roman" w:hAnsi="Times New Roman"/>
                <w:sz w:val="24"/>
                <w:szCs w:val="24"/>
              </w:rPr>
              <w:t>йно.</w:t>
            </w:r>
          </w:p>
          <w:p w:rsidR="00D57FFB" w:rsidRPr="0094266E" w:rsidRDefault="00D57FFB" w:rsidP="00D57FFB">
            <w:pPr>
              <w:spacing w:after="0" w:line="240" w:lineRule="auto"/>
              <w:ind w:left="-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FFB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Євгеній </w:t>
            </w:r>
          </w:p>
          <w:p w:rsidR="00D57FFB" w:rsidRPr="0094266E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Валерійович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Захист прав людей з інвалідністю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D62DB1">
            <w:pPr>
              <w:spacing w:after="0" w:line="240" w:lineRule="auto"/>
              <w:ind w:left="-141" w:right="-2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5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Бондар </w:t>
            </w:r>
          </w:p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Натал</w:t>
            </w:r>
            <w:r w:rsidR="005D0EA0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дистанц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ійний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та змішаний форми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Січень-лютий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FB" w:rsidRDefault="00D57FFB" w:rsidP="004B29E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D57FFB" w:rsidRDefault="00D57FFB" w:rsidP="004B29E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</w:t>
            </w:r>
            <w:r w:rsidR="005D0EA0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D57FFB" w:rsidRPr="0094266E" w:rsidRDefault="00D57FFB" w:rsidP="004B29E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Впровадження інноваційних технологій в освітній процес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Державна установа «Науково-методичний центр вищої та фахової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освіти»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16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30-31.03.2021р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200 грн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Використання онлайн ресурсів на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географії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КОІПОПК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21.09- 24.09.2021р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Методологія викладання дисципліни «Інформатика і комп’ютерна техніка»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AF004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Інститут післядипломного навчання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ілоцерківського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Олена</w:t>
            </w:r>
          </w:p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Комп’ютерні симуляції та методика використання під час навчання  у фізиці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20-30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Інклюзивна освіта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Дистанційне та змішане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Методика викладання фізичного виховання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КОІПОПК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120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5D0EA0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,Очно-дистанційно</w:t>
            </w:r>
            <w:r w:rsidR="00D57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5D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29.03-24.04.2021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Вовк </w:t>
            </w:r>
          </w:p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Методологія викладання дисципліни: «Основи БЖД»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AF004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FFB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</w:p>
          <w:p w:rsidR="00D57FFB" w:rsidRPr="0094266E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Інтернет- олімпіади, як інструмент мотивації учнів при дистанційному навчанні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«На урок»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445DF6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60 грн</w:t>
            </w:r>
          </w:p>
        </w:tc>
      </w:tr>
      <w:tr w:rsidR="00D57FFB" w:rsidRPr="0094266E" w:rsidTr="005D0EA0">
        <w:trPr>
          <w:trHeight w:val="238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773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Онлайн курс для педагогів та керівників закладів освіти про дистанційне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– студія онлайн освіти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Березень- Червень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8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Pr="0094266E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Недискримінаційний підхід у навчанні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– студія онлайн освіти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Березень-Червень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Губатенко</w:t>
            </w:r>
            <w:proofErr w:type="spellEnd"/>
          </w:p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5D0EA0">
            <w:pPr>
              <w:spacing w:after="0" w:line="240" w:lineRule="auto"/>
              <w:ind w:left="-146" w:right="-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Інститут післядипломного навчання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БілоцерківськогоНАУ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15.02-19.02.2021р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Гнєдіч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Використання УПТ для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самостіййного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розвитку вчителя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Дистанційне та змішане навчання дітей з особливими освітніми програмами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AF004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- підхід до навчально-елементарної освіти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AF004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89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Неля</w:t>
            </w:r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дистанційну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змішану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30 годин</w:t>
            </w:r>
          </w:p>
          <w:p w:rsidR="00D57FFB" w:rsidRPr="0094266E" w:rsidRDefault="00D57FFB" w:rsidP="00182B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8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Дудченко </w:t>
            </w:r>
          </w:p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Наталія</w:t>
            </w:r>
            <w:proofErr w:type="spellEnd"/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Йосипівна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Курс «Про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дистанційний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змішаний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формати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Громадська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«ЕДЮКЕЙШНАЛ ЕРА»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ind w:left="-4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left="-4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33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«Інноваційний розвиток вищої освіти: глобальний, європейський та національний вимір змін»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Науково-практична конференція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Квітень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257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Дудник </w:t>
            </w:r>
          </w:p>
          <w:p w:rsidR="00D57FFB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Лідія </w:t>
            </w:r>
          </w:p>
          <w:p w:rsidR="00D57FFB" w:rsidRPr="0094266E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Підвищення кваліфікації заступників директорів навчально-виробничої роботи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16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0B2F5D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08-11.06.2021р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200грн</w:t>
            </w:r>
          </w:p>
        </w:tc>
      </w:tr>
      <w:tr w:rsidR="00D57FFB" w:rsidRPr="0094266E" w:rsidTr="005D0EA0">
        <w:trPr>
          <w:trHeight w:val="18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</w:t>
            </w:r>
          </w:p>
          <w:p w:rsidR="00D57FFB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Наталія </w:t>
            </w:r>
          </w:p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Інклюзивна освіта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5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Єрохіна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57FFB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Надія</w:t>
            </w:r>
            <w:proofErr w:type="spellEnd"/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ЗФПО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годин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57FFB" w:rsidRPr="0094266E" w:rsidRDefault="00D57FFB" w:rsidP="00D57FFB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3A47B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07.02.2021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4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методичного об`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єднання кураторів групи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3A47B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  <w:p w:rsidR="00D57FFB" w:rsidRPr="0094266E" w:rsidRDefault="00D57FFB" w:rsidP="0094266E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FFB" w:rsidRPr="0094266E" w:rsidRDefault="00D57FFB" w:rsidP="0094266E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FFB" w:rsidRPr="0094266E" w:rsidRDefault="00D57FFB" w:rsidP="0094266E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FFB" w:rsidRPr="0094266E" w:rsidTr="005D0EA0">
        <w:trPr>
          <w:trHeight w:val="2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ефективної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студентського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ЗФПО</w:t>
            </w:r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Моніторинг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41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15 годин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897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робти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підлітками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потребують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особливої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</w:p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4146C7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15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5D0EA0">
        <w:trPr>
          <w:trHeight w:val="18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Предметне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портфоліо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компетентностей в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освітньому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рекомендації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Всеосвіта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години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5D0EA0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59 грн., </w:t>
            </w:r>
          </w:p>
        </w:tc>
      </w:tr>
      <w:tr w:rsidR="00D57FFB" w:rsidRPr="0094266E" w:rsidTr="005D0EA0">
        <w:trPr>
          <w:trHeight w:val="1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Учительский блог на «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Всеосвіті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як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інструмент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ефективної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сучасної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активізації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цифрового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потенціалу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Всеосвіта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години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445DF6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59 грн.</w:t>
            </w:r>
          </w:p>
        </w:tc>
      </w:tr>
      <w:tr w:rsidR="00D57FFB" w:rsidRPr="0094266E" w:rsidTr="005D0EA0">
        <w:trPr>
          <w:trHeight w:val="30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журнали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-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необхідний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цифровий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інструмент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сучасному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освітньому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середовищі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Всеосвіта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години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5D0EA0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59 грн., </w:t>
            </w:r>
          </w:p>
        </w:tc>
      </w:tr>
      <w:tr w:rsidR="00D57FFB" w:rsidRPr="0094266E" w:rsidTr="00445DF6">
        <w:trPr>
          <w:trHeight w:val="17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D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7FFB" w:rsidRPr="0094266E" w:rsidRDefault="00D57FFB" w:rsidP="00182B0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9D5DD7">
            <w:pPr>
              <w:spacing w:after="0" w:line="240" w:lineRule="auto"/>
              <w:ind w:left="-6" w:right="-284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Емоційний інтелект. Його складові.</w:t>
            </w:r>
          </w:p>
          <w:p w:rsidR="00D57FFB" w:rsidRPr="0094266E" w:rsidRDefault="00D57FFB" w:rsidP="009D5DD7">
            <w:pPr>
              <w:spacing w:after="0" w:line="240" w:lineRule="auto"/>
              <w:ind w:left="-6" w:right="-284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Модуль  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Білик Тетяна «Ліга медіаторів України»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18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8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Навчальний модуль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5D0EA0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2966грн. </w:t>
            </w:r>
          </w:p>
        </w:tc>
      </w:tr>
      <w:tr w:rsidR="00D57FFB" w:rsidRPr="0094266E" w:rsidTr="00445DF6">
        <w:trPr>
          <w:trHeight w:val="1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Міжособистісний </w:t>
            </w: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EQ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Білик Тетяна «Ліга медіаторів України»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8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Навчальний модуль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5D0EA0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2966 грн. </w:t>
            </w:r>
          </w:p>
        </w:tc>
      </w:tr>
      <w:tr w:rsidR="00D57FFB" w:rsidRPr="0094266E" w:rsidTr="00445DF6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Курс: «Стрес і стрес-менеджмент учасників освітнього процесу»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Всеосвіта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Навчальний </w:t>
            </w:r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5D0EA0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750 грн. </w:t>
            </w:r>
          </w:p>
        </w:tc>
      </w:tr>
      <w:tr w:rsidR="00D57FFB" w:rsidRPr="0094266E" w:rsidTr="005D0EA0">
        <w:trPr>
          <w:trHeight w:val="15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Страхи і фобії у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ідлітків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5D0EA0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150 грн</w:t>
            </w:r>
          </w:p>
        </w:tc>
      </w:tr>
      <w:tr w:rsidR="00D57FFB" w:rsidRPr="0094266E" w:rsidTr="00445DF6">
        <w:trPr>
          <w:trHeight w:val="2387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«Ресурс на цілий рік. Техніки турботи про психоемоційне благополуччя для педагогів»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Всеосвіта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5D0EA0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70 грн. </w:t>
            </w:r>
          </w:p>
        </w:tc>
      </w:tr>
      <w:tr w:rsidR="00D57FFB" w:rsidRPr="0094266E" w:rsidTr="00445DF6">
        <w:trPr>
          <w:trHeight w:val="24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Психологічні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лайфаки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>: як впоратися із тривогою під час пандемії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445DF6">
        <w:trPr>
          <w:trHeight w:val="2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Все про стрес. Стадії переживання. Стадії прийняття неминучого. Поради психолога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445DF6">
        <w:trPr>
          <w:trHeight w:val="27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ТЕХНІКИ РЕЛАКСАЦІЇ ДЛЯ СУБ’ЄКТІВ НАВЧАЛЬНО-ВИХОВНОГО ПРОЦЕСУ: РОЗСЛАБЛЕННЯ ТА ВІДНОВЛЕННЯ ПІД ЧАС </w:t>
            </w: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-19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D57FFB" w:rsidRPr="0094266E" w:rsidTr="00445DF6">
        <w:trPr>
          <w:trHeight w:val="203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ТОП-технік тайм-менеджменту для покращення продуктивності в освітньому процесі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D57FFB" w:rsidRPr="0094266E" w:rsidRDefault="00D57FFB" w:rsidP="00D5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3A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7FFB" w:rsidRPr="0094266E" w:rsidRDefault="00D57FFB" w:rsidP="0094266E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D5DD7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Єрохіна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Олена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Освітні інструменти критичного мислення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60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tabs>
                <w:tab w:val="left" w:pos="1322"/>
              </w:tabs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Зубрицька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Про дистанційні та змішані форми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17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Про дистанційні та змішані форми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KUMAN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Методологія викладання дисципліни «Інформатика і комп’ютерна техніка»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Євдокія 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Інклюзивна освіта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Безпечне використання засобів побутової хімії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DF6" w:rsidRPr="0094266E" w:rsidRDefault="00445DF6" w:rsidP="00445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Основи екологічного менеджменту і екологічного виховання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Іщук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Вікторія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Методологія викладання дисципліни «Фінанси»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Методологія викладання дисципліни «Строкові послуги»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Методика викладання дисципліни «Податкова система»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Методологія Викладання дисципліни «Бухгалтерський облік в комерційних банках»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80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Клі</w:t>
            </w:r>
            <w:r>
              <w:rPr>
                <w:rFonts w:ascii="Times New Roman" w:hAnsi="Times New Roman"/>
                <w:sz w:val="24"/>
                <w:szCs w:val="24"/>
              </w:rPr>
              <w:t>ванська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Олена</w:t>
            </w:r>
          </w:p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Критичне мислення для освіти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F824DF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Кривенька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Інклюзивна ГПД: особливості організації та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стрункціонування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Дистанційне та змішане навчання дітей з особливими освітніми потребами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Освітні заходи виховання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Кококша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Вікторія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Методологія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виладання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дисципліни: «Зовнішньоекономічна діяльність»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аленська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Методологія викладання дисципліни «Фінансовий облік»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Краєвська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Раїса 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Дистанційне та змішане навчання дітей з особливими потребами освітніх програм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Методика викладання предмета «Захист України»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08.02-12.02.2021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Впровадження інновацій в школах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F824DF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60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Грудень-Січень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Короновірусна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інфекція і факти проти паніки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8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Грудень-Січень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Дистанційне та змішане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F824DF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Бери і роби: змішане і дистанційне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  <w:r w:rsidRPr="00F824DF">
              <w:rPr>
                <w:rFonts w:ascii="Times New Roman" w:hAnsi="Times New Roman"/>
                <w:sz w:val="24"/>
                <w:szCs w:val="24"/>
              </w:rPr>
              <w:t>-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студія онлайн освіти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Січень-Червень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1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Критичне мислення: ключові характеристики та вправи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КОІТІОТІК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Січень-Червень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52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Локванець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Стартуємо до успішної школи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52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Лендрик</w:t>
            </w:r>
            <w:proofErr w:type="spellEnd"/>
          </w:p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Дистанційне та змішане навчання дітей з особливими освітніми потребами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Безоплатно</w:t>
            </w:r>
          </w:p>
        </w:tc>
      </w:tr>
      <w:tr w:rsidR="00445DF6" w:rsidRPr="0094266E" w:rsidTr="005D0EA0">
        <w:trPr>
          <w:trHeight w:val="14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Наталія 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(англійська)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за професійним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спрамуванням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8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Лесь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Вікторія</w:t>
            </w:r>
            <w:proofErr w:type="spellEnd"/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дистанційну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змішану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Січень-Лютий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18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Майборода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Ольга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професійним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спрямуванням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18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Мидловець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Теоретичні основи холодильної техніки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3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Дистанційне та змішане навчання дітей з особливими освітніми програмами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27.01.2021р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Матвієнко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Підвищення кваліфікації педагогів, працівників: нові вимоги і мотивації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Платформа онлайн-курсів </w:t>
            </w: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0"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Інклюзивна освіта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0"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Олена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Методологія викладання дисциплін під час дистанційного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Український освітній онлайн-портал для вчителів «На Урок»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20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763B0E" w:rsidP="00763B0E">
            <w:pPr>
              <w:spacing w:after="0" w:line="240" w:lineRule="auto"/>
              <w:ind w:right="-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Використання </w:t>
            </w: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сервісів під час дистанційного навчання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Український освітній онлайн-портал «На Урок»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763B0E" w:rsidP="00763B0E">
            <w:pPr>
              <w:spacing w:after="0" w:line="240" w:lineRule="auto"/>
              <w:ind w:right="-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Безоплатний</w:t>
            </w:r>
            <w:bookmarkStart w:id="0" w:name="_GoBack"/>
            <w:bookmarkEnd w:id="0"/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Москаленко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Інклюзивна освіта «Дистанційне і змішане навчання для осіб з особливими потребами»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Нагалівська</w:t>
            </w:r>
            <w:proofErr w:type="spellEnd"/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Надія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Вчимося жити разом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ЮНІСЕФ, Міністерство освіти України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Лютий-Червень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Петрусь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Дистанційне та змішане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left="-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Короновірусна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інфекція: факти проти паніки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8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Грудень-Січень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викладання навчальних дисциплін «Фізичне виховання»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Методологія викладання дисципліни «Сервісне обслуговування ПК»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Використання сервісу </w:t>
            </w: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Genially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в електронному навчанні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Академія цифрового розвитку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14-27.06.2021р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320 грн</w:t>
            </w:r>
          </w:p>
          <w:p w:rsidR="00445DF6" w:rsidRPr="0094266E" w:rsidRDefault="00445DF6" w:rsidP="00445DF6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Олена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Курс ОЗК «Теоретичні основи формування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здоровозбережувальної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компетенції»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Юнісеор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60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Онлайн-курс для педагогів та керівників закладів професійно-технічної освіти про дистанційне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Права людини в освітньому просторі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74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Олена</w:t>
            </w:r>
          </w:p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Зміцнення викладення та організація навчання в університеті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1" w:right="-2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60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Поліщук </w:t>
            </w:r>
          </w:p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Медіаграмотність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для освіти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1" w:right="-14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60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1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Покотило 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 Ігорович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Методика викладення н/д «Електротехніка та основи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електроносія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7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z w:val="24"/>
                <w:szCs w:val="24"/>
              </w:rPr>
              <w:t>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Підвищення кваліфікації завідувача відділення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16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30-31.03.2021р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Дистанційне та змішане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Наталія 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Цифрові інструменти </w:t>
            </w: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ТОВ «Академія цифрового розвитку»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291" w:right="-290" w:firstLine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Інклюзивна освіта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Прикладна математика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менюта</w:t>
            </w:r>
            <w:proofErr w:type="spellEnd"/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Інклюзивна освіта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0"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«Автостопом по біології» курс з біології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Студія онлайн-освіти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Educationai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та тренінговий центр «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Освіторія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0"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3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Підвищення кваліфікації педагогічних працівників: нові вимоги і можливості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Платформа онлайн-курсів </w:t>
            </w: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0"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Савчук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Використання ІКТ для професійного саморозвитку вчителів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Автостопом по біології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підхід до навчання, електронні освітні ресурси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left="-143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445DF6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Стартуємо до успішної школи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1" w:right="-2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30 годин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Січень-Квітень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Юлія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Методологія викладання дисципліни «Вступ до спеціальності»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Методологія викладання </w:t>
            </w:r>
            <w:r>
              <w:rPr>
                <w:rFonts w:ascii="Times New Roman" w:hAnsi="Times New Roman"/>
                <w:sz w:val="24"/>
                <w:szCs w:val="24"/>
              </w:rPr>
              <w:t>дисципліни Т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ехнології «Дизайн інтер’єру, краса і здоров’я»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80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Старовойтова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Підвищення кваліфікації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завідуючів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відділення «Впровадження інноваційних технологій в освітній процес»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16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30-31.03.2021р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200грн</w:t>
            </w:r>
          </w:p>
        </w:tc>
      </w:tr>
      <w:tr w:rsidR="00445DF6" w:rsidRPr="0094266E" w:rsidTr="005D0EA0">
        <w:trPr>
          <w:trHeight w:val="152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Світлана</w:t>
            </w:r>
          </w:p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Леонідівна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Етика фахівця з фінансів та інвестицій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12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25.02.2021р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7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Креатив у новому році: вправи. Ідеї та тайм-менеджмент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«На урок»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Дистанційно.</w:t>
            </w:r>
          </w:p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03.02.2021р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 (сертифікат 60 грн)</w:t>
            </w:r>
          </w:p>
          <w:p w:rsidR="00445DF6" w:rsidRPr="0094266E" w:rsidRDefault="00445DF6" w:rsidP="00445DF6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DF6" w:rsidRPr="0094266E" w:rsidTr="005D0EA0">
        <w:trPr>
          <w:trHeight w:val="1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Святецька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Леся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Методологія викладання </w:t>
            </w:r>
            <w:r>
              <w:rPr>
                <w:rFonts w:ascii="Times New Roman" w:hAnsi="Times New Roman"/>
                <w:sz w:val="24"/>
                <w:szCs w:val="24"/>
              </w:rPr>
              <w:t>дисципліни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14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Січень-Лютий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8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дистанційну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змішану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Січень-Лютий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96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Фучило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Про дистанційний та змішаний формат навчання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ІППО- платформа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інститутів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післядипломної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6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6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Федорченко </w:t>
            </w:r>
          </w:p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</w:p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Медіаграмотність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для освіти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41" w:right="-2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60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Худякова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Лідія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Константинівна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Онлайн-курс «Опануємо змішане навчання»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Онлайн-курс «Бери і роби змішане і дистанційне навчання»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Онлайн-курс «Усе, що треба знати для забезпечення підлітків в Україні»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20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Харчишина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Онланй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>-курс «Оплачуємо, змішане навчання»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Онлайн-курс «Бери і роби. Змішане і дистанційне навчання»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Онлайн-курс «Усе, що треба знати для забезпечення підлітків в Україні»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2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Човгун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Аліна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Підвищення кваліфікації голів циклових комісій закладів фахової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16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12-16.04.21р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200грн</w:t>
            </w:r>
          </w:p>
        </w:tc>
      </w:tr>
      <w:tr w:rsidR="00445DF6" w:rsidRPr="0094266E" w:rsidTr="005D0EA0">
        <w:trPr>
          <w:trHeight w:val="19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Тимофіївна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Підвіщення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кваліфікації голів циклових комісій закладів фахової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Державна установа Науково-методичний цент </w:t>
            </w:r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вищої та фахової </w:t>
            </w:r>
            <w:proofErr w:type="spellStart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4146C7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освіти</w:t>
            </w:r>
            <w:r w:rsidRPr="00414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16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12-16.04.2021р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200грн</w:t>
            </w:r>
          </w:p>
        </w:tc>
      </w:tr>
      <w:tr w:rsidR="00445DF6" w:rsidRPr="0094266E" w:rsidTr="005D0EA0">
        <w:trPr>
          <w:trHeight w:val="17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Штика </w:t>
            </w:r>
          </w:p>
          <w:p w:rsidR="00445DF6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Креативні рішення </w:t>
            </w: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Educftion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</w:rPr>
              <w:t xml:space="preserve"> для хмарної взаємодії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Академія цифрового розвитку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11-21.05.2021р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200грн</w:t>
            </w:r>
          </w:p>
        </w:tc>
      </w:tr>
      <w:tr w:rsidR="00445DF6" w:rsidRPr="0094266E" w:rsidTr="005D0EA0">
        <w:trPr>
          <w:trHeight w:val="1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Шпаківська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Ольга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Ефективні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стратегії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підготвки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іспитів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англійької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20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8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уроки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прийоми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інструменти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«На урок»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8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Січень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18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професійним</w:t>
            </w:r>
            <w:proofErr w:type="spellEnd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спрямуванням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Інститут післядипломного навчання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ілоцерківського 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НАУ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6E">
              <w:rPr>
                <w:rFonts w:ascii="Times New Roman" w:hAnsi="Times New Roman"/>
                <w:sz w:val="24"/>
                <w:szCs w:val="24"/>
                <w:lang w:val="ru-RU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Березень 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73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Щелкунова </w:t>
            </w:r>
          </w:p>
          <w:p w:rsidR="00445DF6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Анжеліка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 xml:space="preserve">Учителі англійської мови </w:t>
            </w:r>
          </w:p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Київський обласний інститут підвищення кваліфікації педагога, кадрів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05.04-07.04.2021р., 2 дні на вибір слухача; 29.04-30.04.2021р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DF6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</w:t>
            </w:r>
          </w:p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Дистанційна та змішана форми навчання дітей з особливими освітніми потребами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Київський У</w:t>
            </w:r>
            <w:r w:rsidRPr="0094266E">
              <w:rPr>
                <w:rFonts w:ascii="Times New Roman" w:hAnsi="Times New Roman"/>
                <w:sz w:val="24"/>
                <w:szCs w:val="24"/>
              </w:rPr>
              <w:t>ніверситет післядипломної освіти імені Бориса Грінченка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DF6" w:rsidRPr="0094266E" w:rsidRDefault="00445DF6" w:rsidP="00445DF6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40">
              <w:rPr>
                <w:rFonts w:ascii="Times New Roman" w:hAnsi="Times New Roman"/>
                <w:sz w:val="24"/>
                <w:szCs w:val="24"/>
              </w:rPr>
              <w:t>Курси онлайн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  <w:tr w:rsidR="00445DF6" w:rsidRPr="0094266E" w:rsidTr="005D0EA0">
        <w:trPr>
          <w:trHeight w:val="20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Default="00445DF6" w:rsidP="00445DF6">
            <w:pPr>
              <w:spacing w:after="0" w:line="240" w:lineRule="auto"/>
              <w:ind w:right="-2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5DF6" w:rsidRPr="0094266E" w:rsidRDefault="00445DF6" w:rsidP="00445DF6">
            <w:pPr>
              <w:spacing w:after="0" w:line="240" w:lineRule="auto"/>
              <w:ind w:right="-2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Методика викладання «Захисти Україну» та фізичне виховання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КОІПОПК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120 годин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139" w:right="-228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29.03-24.04.2021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5DF6" w:rsidRPr="0094266E" w:rsidRDefault="00445DF6" w:rsidP="00445DF6">
            <w:pPr>
              <w:spacing w:after="0" w:line="240" w:lineRule="auto"/>
              <w:ind w:left="-89" w:right="-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6E">
              <w:rPr>
                <w:rFonts w:ascii="Times New Roman" w:hAnsi="Times New Roman"/>
                <w:sz w:val="24"/>
                <w:szCs w:val="24"/>
              </w:rPr>
              <w:t>Безоплатний</w:t>
            </w:r>
          </w:p>
        </w:tc>
      </w:tr>
    </w:tbl>
    <w:p w:rsidR="00503B76" w:rsidRDefault="00503B76" w:rsidP="00C70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E9C" w:rsidRDefault="002D2E9C" w:rsidP="00C70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E9C" w:rsidRDefault="002D2E9C" w:rsidP="00C70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E9C" w:rsidRDefault="002D2E9C" w:rsidP="00C70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E9C" w:rsidRPr="007D5475" w:rsidRDefault="002D2E9C" w:rsidP="00C70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D2E9C" w:rsidRPr="007D5475" w:rsidSect="00182B0F">
      <w:pgSz w:w="15840" w:h="12240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9"/>
    <w:rsid w:val="00060AAF"/>
    <w:rsid w:val="000A6CB8"/>
    <w:rsid w:val="000B2F5D"/>
    <w:rsid w:val="00126E84"/>
    <w:rsid w:val="001361AE"/>
    <w:rsid w:val="00182B0F"/>
    <w:rsid w:val="00193B66"/>
    <w:rsid w:val="001D019D"/>
    <w:rsid w:val="001D1F7F"/>
    <w:rsid w:val="00237D7A"/>
    <w:rsid w:val="002D2E9C"/>
    <w:rsid w:val="002F503C"/>
    <w:rsid w:val="003A47B6"/>
    <w:rsid w:val="003E4FBD"/>
    <w:rsid w:val="004133C7"/>
    <w:rsid w:val="004146C7"/>
    <w:rsid w:val="00415BE7"/>
    <w:rsid w:val="00445DF6"/>
    <w:rsid w:val="00446057"/>
    <w:rsid w:val="004B29EF"/>
    <w:rsid w:val="00503B76"/>
    <w:rsid w:val="00576D7D"/>
    <w:rsid w:val="005D0EA0"/>
    <w:rsid w:val="005E12F5"/>
    <w:rsid w:val="00730A67"/>
    <w:rsid w:val="00757431"/>
    <w:rsid w:val="00757C77"/>
    <w:rsid w:val="00763B0E"/>
    <w:rsid w:val="007732B9"/>
    <w:rsid w:val="00774A3D"/>
    <w:rsid w:val="007850DC"/>
    <w:rsid w:val="007B686D"/>
    <w:rsid w:val="00822D7C"/>
    <w:rsid w:val="00831447"/>
    <w:rsid w:val="00837D5C"/>
    <w:rsid w:val="00903CAC"/>
    <w:rsid w:val="0094266E"/>
    <w:rsid w:val="009D5DD7"/>
    <w:rsid w:val="00A601E5"/>
    <w:rsid w:val="00A864D7"/>
    <w:rsid w:val="00AB679D"/>
    <w:rsid w:val="00AE1E5F"/>
    <w:rsid w:val="00AF004B"/>
    <w:rsid w:val="00AF3F29"/>
    <w:rsid w:val="00BE676C"/>
    <w:rsid w:val="00C07B99"/>
    <w:rsid w:val="00C70CEF"/>
    <w:rsid w:val="00C86290"/>
    <w:rsid w:val="00D57FFB"/>
    <w:rsid w:val="00D62DB1"/>
    <w:rsid w:val="00D96223"/>
    <w:rsid w:val="00DB2C77"/>
    <w:rsid w:val="00E34734"/>
    <w:rsid w:val="00EA5C69"/>
    <w:rsid w:val="00F1015C"/>
    <w:rsid w:val="00F309C3"/>
    <w:rsid w:val="00F75240"/>
    <w:rsid w:val="00F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1800"/>
  <w15:chartTrackingRefBased/>
  <w15:docId w15:val="{0900AB73-BF54-4665-9EE3-9819CE1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7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4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2021-02-23T07:26:00Z</dcterms:created>
  <dcterms:modified xsi:type="dcterms:W3CDTF">2021-03-01T13:09:00Z</dcterms:modified>
</cp:coreProperties>
</file>